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D8658D" w:rsidRDefault="00041595">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D8658D" w:rsidRDefault="00655016">
      <w:pPr>
        <w:rPr>
          <w:rFonts w:ascii="Arial" w:hAnsi="Arial" w:cs="Arial"/>
        </w:rPr>
      </w:pPr>
    </w:p>
    <w:p w:rsidR="00367124" w:rsidRDefault="00367124" w:rsidP="00367124">
      <w:pPr>
        <w:rPr>
          <w:rFonts w:ascii="Arial" w:hAnsi="Arial" w:cs="Arial"/>
          <w:sz w:val="52"/>
          <w:szCs w:val="52"/>
        </w:rPr>
      </w:pPr>
    </w:p>
    <w:p w:rsidR="00B90D95" w:rsidRPr="00B90D95" w:rsidRDefault="00A56734" w:rsidP="00B90D95">
      <w:pPr>
        <w:jc w:val="center"/>
        <w:rPr>
          <w:rFonts w:ascii="Arial" w:hAnsi="Arial" w:cs="Arial"/>
          <w:sz w:val="40"/>
          <w:szCs w:val="40"/>
        </w:rPr>
      </w:pPr>
      <w:r>
        <w:rPr>
          <w:rFonts w:ascii="Arial" w:hAnsi="Arial" w:cs="Arial"/>
          <w:b/>
          <w:sz w:val="40"/>
          <w:szCs w:val="40"/>
        </w:rPr>
        <w:t xml:space="preserve">REPORTS: </w:t>
      </w:r>
      <w:r w:rsidR="00243A03">
        <w:rPr>
          <w:rFonts w:ascii="Arial" w:hAnsi="Arial" w:cs="Arial"/>
          <w:b/>
          <w:sz w:val="40"/>
          <w:szCs w:val="40"/>
        </w:rPr>
        <w:t>CO</w:t>
      </w:r>
      <w:r w:rsidR="005231B9">
        <w:rPr>
          <w:rFonts w:ascii="Arial" w:hAnsi="Arial" w:cs="Arial"/>
          <w:b/>
          <w:sz w:val="40"/>
          <w:szCs w:val="40"/>
        </w:rPr>
        <w:t>PY</w:t>
      </w:r>
      <w:r w:rsidR="00081734">
        <w:rPr>
          <w:rFonts w:ascii="Arial" w:hAnsi="Arial" w:cs="Arial"/>
          <w:b/>
          <w:sz w:val="40"/>
          <w:szCs w:val="40"/>
        </w:rPr>
        <w:t xml:space="preserve">, </w:t>
      </w:r>
      <w:r w:rsidR="005231B9">
        <w:rPr>
          <w:rFonts w:ascii="Arial" w:hAnsi="Arial" w:cs="Arial"/>
          <w:b/>
          <w:sz w:val="40"/>
          <w:szCs w:val="40"/>
        </w:rPr>
        <w:t>DELETE, EDIT, MEMORIZE</w:t>
      </w:r>
      <w:r w:rsidR="00081734">
        <w:rPr>
          <w:rFonts w:ascii="Arial" w:hAnsi="Arial" w:cs="Arial"/>
          <w:b/>
          <w:sz w:val="40"/>
          <w:szCs w:val="40"/>
        </w:rPr>
        <w:t xml:space="preserve">, </w:t>
      </w:r>
      <w:r w:rsidR="005231B9">
        <w:rPr>
          <w:rFonts w:ascii="Arial" w:hAnsi="Arial" w:cs="Arial"/>
          <w:b/>
          <w:sz w:val="40"/>
          <w:szCs w:val="40"/>
        </w:rPr>
        <w:t>MOVE</w:t>
      </w:r>
      <w:r w:rsidR="00081734">
        <w:rPr>
          <w:rFonts w:ascii="Arial" w:hAnsi="Arial" w:cs="Arial"/>
          <w:b/>
          <w:sz w:val="40"/>
          <w:szCs w:val="40"/>
        </w:rPr>
        <w:t xml:space="preserve">, </w:t>
      </w:r>
      <w:r w:rsidR="00243A03">
        <w:rPr>
          <w:rFonts w:ascii="Arial" w:hAnsi="Arial" w:cs="Arial"/>
          <w:b/>
          <w:sz w:val="40"/>
          <w:szCs w:val="40"/>
        </w:rPr>
        <w:t>R</w:t>
      </w:r>
      <w:r w:rsidR="005231B9">
        <w:rPr>
          <w:rFonts w:ascii="Arial" w:hAnsi="Arial" w:cs="Arial"/>
          <w:b/>
          <w:sz w:val="40"/>
          <w:szCs w:val="40"/>
        </w:rPr>
        <w:t>UN</w:t>
      </w:r>
    </w:p>
    <w:p w:rsidR="00B90D95" w:rsidRDefault="00B90D95" w:rsidP="00367124">
      <w:pPr>
        <w:rPr>
          <w:rFonts w:ascii="Arial" w:hAnsi="Arial" w:cs="Arial"/>
        </w:rPr>
      </w:pPr>
    </w:p>
    <w:p w:rsidR="00904C36" w:rsidRDefault="00904C36" w:rsidP="00904C36">
      <w:pPr>
        <w:rPr>
          <w:rFonts w:ascii="Arial" w:hAnsi="Arial" w:cs="Arial"/>
        </w:rPr>
      </w:pPr>
      <w:bookmarkStart w:id="1" w:name="OLE_LINK1"/>
      <w:bookmarkStart w:id="2" w:name="OLE_LINK2"/>
      <w:r>
        <w:rPr>
          <w:rFonts w:ascii="Arial" w:hAnsi="Arial" w:cs="Arial"/>
        </w:rPr>
        <w:t>To see the REPORTS screen:</w:t>
      </w:r>
    </w:p>
    <w:p w:rsidR="00904C36" w:rsidRDefault="00904C36" w:rsidP="00904C36">
      <w:pPr>
        <w:numPr>
          <w:ilvl w:val="0"/>
          <w:numId w:val="11"/>
        </w:numPr>
        <w:rPr>
          <w:rFonts w:ascii="Arial" w:hAnsi="Arial" w:cs="Arial"/>
        </w:rPr>
      </w:pPr>
      <w:r>
        <w:rPr>
          <w:rFonts w:ascii="Arial" w:hAnsi="Arial" w:cs="Arial"/>
        </w:rPr>
        <w:t>Log</w:t>
      </w:r>
      <w:r w:rsidR="002729D2">
        <w:rPr>
          <w:rFonts w:ascii="Arial" w:hAnsi="Arial" w:cs="Arial"/>
        </w:rPr>
        <w:t xml:space="preserve"> </w:t>
      </w:r>
      <w:r>
        <w:rPr>
          <w:rFonts w:ascii="Arial" w:hAnsi="Arial" w:cs="Arial"/>
        </w:rPr>
        <w:t>into 4hOnline</w:t>
      </w:r>
      <w:r w:rsidR="00243A03">
        <w:rPr>
          <w:rFonts w:ascii="Arial" w:hAnsi="Arial" w:cs="Arial"/>
        </w:rPr>
        <w:t>.</w:t>
      </w:r>
    </w:p>
    <w:p w:rsidR="00904C36" w:rsidRDefault="00904C36" w:rsidP="00904C36">
      <w:pPr>
        <w:numPr>
          <w:ilvl w:val="0"/>
          <w:numId w:val="11"/>
        </w:numPr>
        <w:rPr>
          <w:rFonts w:ascii="Arial" w:hAnsi="Arial" w:cs="Arial"/>
        </w:rPr>
      </w:pPr>
      <w:r>
        <w:rPr>
          <w:rFonts w:ascii="Arial" w:hAnsi="Arial" w:cs="Arial"/>
        </w:rPr>
        <w:t>Log</w:t>
      </w:r>
      <w:r w:rsidR="002729D2">
        <w:rPr>
          <w:rFonts w:ascii="Arial" w:hAnsi="Arial" w:cs="Arial"/>
        </w:rPr>
        <w:t xml:space="preserve"> </w:t>
      </w:r>
      <w:r>
        <w:rPr>
          <w:rFonts w:ascii="Arial" w:hAnsi="Arial" w:cs="Arial"/>
        </w:rPr>
        <w:t>into your Club Login.  The system will take you to the “Dashboard” “Confirm Members” screen.</w:t>
      </w:r>
    </w:p>
    <w:p w:rsidR="00904C36" w:rsidRDefault="00904C36" w:rsidP="00904C36">
      <w:pPr>
        <w:numPr>
          <w:ilvl w:val="0"/>
          <w:numId w:val="11"/>
        </w:numPr>
        <w:rPr>
          <w:rFonts w:ascii="Arial" w:hAnsi="Arial" w:cs="Arial"/>
        </w:rPr>
      </w:pPr>
      <w:r>
        <w:rPr>
          <w:rFonts w:ascii="Arial" w:hAnsi="Arial" w:cs="Arial"/>
        </w:rPr>
        <w:t>Click on the “Reports” icon.</w:t>
      </w:r>
    </w:p>
    <w:bookmarkEnd w:id="1"/>
    <w:bookmarkEnd w:id="2"/>
    <w:p w:rsidR="00904C36" w:rsidRDefault="00904C36" w:rsidP="00904C36">
      <w:pPr>
        <w:rPr>
          <w:rFonts w:ascii="Arial" w:hAnsi="Arial" w:cs="Arial"/>
        </w:rPr>
      </w:pPr>
    </w:p>
    <w:p w:rsidR="00904C36" w:rsidRDefault="00904C36" w:rsidP="00904C36">
      <w:pPr>
        <w:rPr>
          <w:rFonts w:ascii="Arial" w:hAnsi="Arial" w:cs="Arial"/>
        </w:rPr>
      </w:pPr>
      <w:r>
        <w:rPr>
          <w:rFonts w:ascii="Arial" w:hAnsi="Arial" w:cs="Arial"/>
        </w:rPr>
        <w:t>The system defaults to the:</w:t>
      </w:r>
    </w:p>
    <w:p w:rsidR="00904C36" w:rsidRDefault="00904C36" w:rsidP="00904C36">
      <w:pPr>
        <w:numPr>
          <w:ilvl w:val="0"/>
          <w:numId w:val="18"/>
        </w:numPr>
        <w:rPr>
          <w:rFonts w:ascii="Arial" w:hAnsi="Arial" w:cs="Arial"/>
        </w:rPr>
      </w:pPr>
      <w:r>
        <w:rPr>
          <w:rFonts w:ascii="Arial" w:hAnsi="Arial" w:cs="Arial"/>
        </w:rPr>
        <w:t>Enrollment Reports tab</w:t>
      </w:r>
      <w:r w:rsidR="00243A03">
        <w:rPr>
          <w:rFonts w:ascii="Arial" w:hAnsi="Arial" w:cs="Arial"/>
        </w:rPr>
        <w:t>.</w:t>
      </w:r>
    </w:p>
    <w:p w:rsidR="00904C36" w:rsidRDefault="00904C36" w:rsidP="00904C36">
      <w:pPr>
        <w:numPr>
          <w:ilvl w:val="1"/>
          <w:numId w:val="18"/>
        </w:numPr>
        <w:rPr>
          <w:rFonts w:ascii="Arial" w:hAnsi="Arial" w:cs="Arial"/>
        </w:rPr>
      </w:pPr>
      <w:r>
        <w:rPr>
          <w:rFonts w:ascii="Arial" w:hAnsi="Arial" w:cs="Arial"/>
        </w:rPr>
        <w:t>Custom tab of the report types</w:t>
      </w:r>
      <w:r w:rsidR="009C437D">
        <w:rPr>
          <w:rFonts w:ascii="Arial" w:hAnsi="Arial" w:cs="Arial"/>
        </w:rPr>
        <w:t xml:space="preserve">.  </w:t>
      </w:r>
      <w:r w:rsidR="009C437D" w:rsidRPr="00223EAC">
        <w:rPr>
          <w:rFonts w:ascii="Arial" w:hAnsi="Arial" w:cs="Arial"/>
        </w:rPr>
        <w:t>This screen will look different for each club as it will contain the reports the Club Leader and/or Enrollment Specialist created for their club.</w:t>
      </w:r>
    </w:p>
    <w:p w:rsidR="00904C36" w:rsidRDefault="00904C36" w:rsidP="00367124">
      <w:pPr>
        <w:rPr>
          <w:rFonts w:ascii="Arial" w:hAnsi="Arial" w:cs="Arial"/>
        </w:rPr>
      </w:pPr>
    </w:p>
    <w:p w:rsidR="00904C36" w:rsidRPr="00904C36" w:rsidRDefault="00491B0A" w:rsidP="00904C36">
      <w:pPr>
        <w:rPr>
          <w:rFonts w:ascii="Arial" w:hAnsi="Arial" w:cs="Arial"/>
        </w:rPr>
      </w:pPr>
      <w:r>
        <w:rPr>
          <w:rFonts w:ascii="Arial" w:hAnsi="Arial" w:cs="Arial"/>
          <w:b/>
        </w:rPr>
        <w:t>COPY</w:t>
      </w:r>
      <w:r w:rsidR="00904C36" w:rsidRPr="00904C36">
        <w:rPr>
          <w:rFonts w:ascii="Arial" w:hAnsi="Arial" w:cs="Arial"/>
          <w:b/>
        </w:rPr>
        <w:t xml:space="preserve"> REPORT</w:t>
      </w:r>
    </w:p>
    <w:p w:rsidR="000B2D1C" w:rsidRDefault="00491B0A" w:rsidP="00904C36">
      <w:pPr>
        <w:rPr>
          <w:rFonts w:ascii="Arial" w:hAnsi="Arial" w:cs="Arial"/>
        </w:rPr>
      </w:pPr>
      <w:r>
        <w:rPr>
          <w:rFonts w:ascii="Arial" w:hAnsi="Arial" w:cs="Arial"/>
        </w:rPr>
        <w:t>Copying a report will enable you to edit and save it with a new name without changing the original report.</w:t>
      </w:r>
    </w:p>
    <w:p w:rsidR="00491B0A" w:rsidRDefault="00491B0A" w:rsidP="00491B0A">
      <w:pPr>
        <w:numPr>
          <w:ilvl w:val="0"/>
          <w:numId w:val="19"/>
        </w:numPr>
        <w:rPr>
          <w:rFonts w:ascii="Arial" w:hAnsi="Arial" w:cs="Arial"/>
        </w:rPr>
      </w:pPr>
      <w:r>
        <w:rPr>
          <w:rFonts w:ascii="Arial" w:hAnsi="Arial" w:cs="Arial"/>
        </w:rPr>
        <w:t xml:space="preserve">Click </w:t>
      </w:r>
      <w:r w:rsidR="0050377D">
        <w:rPr>
          <w:rFonts w:ascii="Arial" w:hAnsi="Arial" w:cs="Arial"/>
        </w:rPr>
        <w:t xml:space="preserve">on </w:t>
      </w:r>
      <w:r>
        <w:rPr>
          <w:rFonts w:ascii="Arial" w:hAnsi="Arial" w:cs="Arial"/>
        </w:rPr>
        <w:t>the report title to highlight.</w:t>
      </w:r>
    </w:p>
    <w:p w:rsidR="00491B0A" w:rsidRDefault="00491B0A" w:rsidP="00491B0A">
      <w:pPr>
        <w:numPr>
          <w:ilvl w:val="0"/>
          <w:numId w:val="19"/>
        </w:numPr>
        <w:rPr>
          <w:rFonts w:ascii="Arial" w:hAnsi="Arial" w:cs="Arial"/>
        </w:rPr>
      </w:pPr>
      <w:r>
        <w:rPr>
          <w:rFonts w:ascii="Arial" w:hAnsi="Arial" w:cs="Arial"/>
        </w:rPr>
        <w:t xml:space="preserve">Click </w:t>
      </w:r>
      <w:r w:rsidR="0050377D">
        <w:rPr>
          <w:rFonts w:ascii="Arial" w:hAnsi="Arial" w:cs="Arial"/>
        </w:rPr>
        <w:t xml:space="preserve">on </w:t>
      </w:r>
      <w:r>
        <w:rPr>
          <w:rFonts w:ascii="Arial" w:hAnsi="Arial" w:cs="Arial"/>
        </w:rPr>
        <w:t xml:space="preserve">“Copy Report” from the </w:t>
      </w:r>
      <w:r w:rsidR="00160DA9">
        <w:rPr>
          <w:rFonts w:ascii="Arial" w:hAnsi="Arial" w:cs="Arial"/>
        </w:rPr>
        <w:t>“</w:t>
      </w:r>
      <w:r>
        <w:rPr>
          <w:rFonts w:ascii="Arial" w:hAnsi="Arial" w:cs="Arial"/>
        </w:rPr>
        <w:t>Report Options</w:t>
      </w:r>
      <w:r w:rsidR="00160DA9">
        <w:rPr>
          <w:rFonts w:ascii="Arial" w:hAnsi="Arial" w:cs="Arial"/>
        </w:rPr>
        <w:t>”</w:t>
      </w:r>
      <w:r>
        <w:rPr>
          <w:rFonts w:ascii="Arial" w:hAnsi="Arial" w:cs="Arial"/>
        </w:rPr>
        <w:t xml:space="preserve"> list.</w:t>
      </w:r>
    </w:p>
    <w:p w:rsidR="00491B0A" w:rsidRDefault="00491B0A" w:rsidP="00491B0A">
      <w:pPr>
        <w:ind w:left="720"/>
        <w:rPr>
          <w:rFonts w:ascii="Arial" w:hAnsi="Arial" w:cs="Arial"/>
        </w:rPr>
      </w:pPr>
      <w:r>
        <w:rPr>
          <w:rFonts w:ascii="Arial" w:hAnsi="Arial" w:cs="Arial"/>
        </w:rPr>
        <w:t>The Copy Report box will appear with two fields (Title and Description) and two options (Close (in case you change your mind) and Copy).</w:t>
      </w:r>
    </w:p>
    <w:p w:rsidR="00491B0A" w:rsidRDefault="00491B0A" w:rsidP="00491B0A">
      <w:pPr>
        <w:numPr>
          <w:ilvl w:val="0"/>
          <w:numId w:val="19"/>
        </w:numPr>
        <w:rPr>
          <w:rFonts w:ascii="Arial" w:hAnsi="Arial" w:cs="Arial"/>
        </w:rPr>
      </w:pPr>
      <w:r>
        <w:rPr>
          <w:rFonts w:ascii="Arial" w:hAnsi="Arial" w:cs="Arial"/>
        </w:rPr>
        <w:t xml:space="preserve">Click in the </w:t>
      </w:r>
      <w:r w:rsidR="009C6FC2">
        <w:rPr>
          <w:rFonts w:ascii="Arial" w:hAnsi="Arial" w:cs="Arial"/>
        </w:rPr>
        <w:t>“</w:t>
      </w:r>
      <w:r>
        <w:rPr>
          <w:rFonts w:ascii="Arial" w:hAnsi="Arial" w:cs="Arial"/>
        </w:rPr>
        <w:t>Title</w:t>
      </w:r>
      <w:r w:rsidR="009C6FC2">
        <w:rPr>
          <w:rFonts w:ascii="Arial" w:hAnsi="Arial" w:cs="Arial"/>
        </w:rPr>
        <w:t>”</w:t>
      </w:r>
      <w:r>
        <w:rPr>
          <w:rFonts w:ascii="Arial" w:hAnsi="Arial" w:cs="Arial"/>
        </w:rPr>
        <w:t xml:space="preserve"> </w:t>
      </w:r>
      <w:r w:rsidR="009C6FC2">
        <w:rPr>
          <w:rFonts w:ascii="Arial" w:hAnsi="Arial" w:cs="Arial"/>
        </w:rPr>
        <w:t>f</w:t>
      </w:r>
      <w:r>
        <w:rPr>
          <w:rFonts w:ascii="Arial" w:hAnsi="Arial" w:cs="Arial"/>
        </w:rPr>
        <w:t>ield;</w:t>
      </w:r>
    </w:p>
    <w:p w:rsidR="00491B0A" w:rsidRDefault="00BB4CC7" w:rsidP="00491B0A">
      <w:pPr>
        <w:numPr>
          <w:ilvl w:val="1"/>
          <w:numId w:val="19"/>
        </w:numPr>
        <w:rPr>
          <w:rFonts w:ascii="Arial" w:hAnsi="Arial" w:cs="Arial"/>
        </w:rPr>
      </w:pPr>
      <w:r>
        <w:rPr>
          <w:rFonts w:ascii="Arial" w:hAnsi="Arial" w:cs="Arial"/>
        </w:rPr>
        <w:t>Type a clear, self-explanatory title.</w:t>
      </w:r>
    </w:p>
    <w:p w:rsidR="00BB4CC7" w:rsidRDefault="00BB4CC7" w:rsidP="00BB4CC7">
      <w:pPr>
        <w:numPr>
          <w:ilvl w:val="0"/>
          <w:numId w:val="19"/>
        </w:numPr>
        <w:rPr>
          <w:rFonts w:ascii="Arial" w:hAnsi="Arial" w:cs="Arial"/>
        </w:rPr>
      </w:pPr>
      <w:r>
        <w:rPr>
          <w:rFonts w:ascii="Arial" w:hAnsi="Arial" w:cs="Arial"/>
        </w:rPr>
        <w:t xml:space="preserve">Click in the </w:t>
      </w:r>
      <w:r w:rsidR="009C6FC2">
        <w:rPr>
          <w:rFonts w:ascii="Arial" w:hAnsi="Arial" w:cs="Arial"/>
        </w:rPr>
        <w:t>“</w:t>
      </w:r>
      <w:r>
        <w:rPr>
          <w:rFonts w:ascii="Arial" w:hAnsi="Arial" w:cs="Arial"/>
        </w:rPr>
        <w:t>Description</w:t>
      </w:r>
      <w:r w:rsidR="009C6FC2">
        <w:rPr>
          <w:rFonts w:ascii="Arial" w:hAnsi="Arial" w:cs="Arial"/>
        </w:rPr>
        <w:t>”</w:t>
      </w:r>
      <w:r>
        <w:rPr>
          <w:rFonts w:ascii="Arial" w:hAnsi="Arial" w:cs="Arial"/>
        </w:rPr>
        <w:t xml:space="preserve"> (this field is optional) field;</w:t>
      </w:r>
    </w:p>
    <w:p w:rsidR="00BB4CC7" w:rsidRDefault="00BB4CC7" w:rsidP="00BB4CC7">
      <w:pPr>
        <w:numPr>
          <w:ilvl w:val="1"/>
          <w:numId w:val="19"/>
        </w:numPr>
        <w:rPr>
          <w:rFonts w:ascii="Arial" w:hAnsi="Arial" w:cs="Arial"/>
        </w:rPr>
      </w:pPr>
      <w:r>
        <w:rPr>
          <w:rFonts w:ascii="Arial" w:hAnsi="Arial" w:cs="Arial"/>
        </w:rPr>
        <w:t>Type a very brief clear description of the report.</w:t>
      </w:r>
    </w:p>
    <w:p w:rsidR="00BB4CC7" w:rsidRDefault="00BB4CC7" w:rsidP="005231B9">
      <w:pPr>
        <w:numPr>
          <w:ilvl w:val="0"/>
          <w:numId w:val="19"/>
        </w:numPr>
        <w:rPr>
          <w:rFonts w:ascii="Arial" w:hAnsi="Arial" w:cs="Arial"/>
        </w:rPr>
      </w:pPr>
      <w:r>
        <w:rPr>
          <w:rFonts w:ascii="Arial" w:hAnsi="Arial" w:cs="Arial"/>
        </w:rPr>
        <w:t>Click</w:t>
      </w:r>
      <w:r w:rsidR="0050377D">
        <w:rPr>
          <w:rFonts w:ascii="Arial" w:hAnsi="Arial" w:cs="Arial"/>
        </w:rPr>
        <w:t xml:space="preserve"> on</w:t>
      </w:r>
      <w:r>
        <w:rPr>
          <w:rFonts w:ascii="Arial" w:hAnsi="Arial" w:cs="Arial"/>
        </w:rPr>
        <w:t xml:space="preserve"> </w:t>
      </w:r>
      <w:r w:rsidR="0069421D">
        <w:rPr>
          <w:rFonts w:ascii="Arial" w:hAnsi="Arial" w:cs="Arial"/>
        </w:rPr>
        <w:t>“</w:t>
      </w:r>
      <w:r>
        <w:rPr>
          <w:rFonts w:ascii="Arial" w:hAnsi="Arial" w:cs="Arial"/>
        </w:rPr>
        <w:t>Copy</w:t>
      </w:r>
      <w:r w:rsidR="0069421D">
        <w:rPr>
          <w:rFonts w:ascii="Arial" w:hAnsi="Arial" w:cs="Arial"/>
        </w:rPr>
        <w:t>”</w:t>
      </w:r>
      <w:r>
        <w:rPr>
          <w:rFonts w:ascii="Arial" w:hAnsi="Arial" w:cs="Arial"/>
        </w:rPr>
        <w:t>.</w:t>
      </w:r>
      <w:r w:rsidR="00965548">
        <w:rPr>
          <w:rFonts w:ascii="Arial" w:hAnsi="Arial" w:cs="Arial"/>
        </w:rPr>
        <w:t xml:space="preserve">  </w:t>
      </w:r>
      <w:r>
        <w:rPr>
          <w:rFonts w:ascii="Arial" w:hAnsi="Arial" w:cs="Arial"/>
        </w:rPr>
        <w:t>The report will appear in a new window.</w:t>
      </w:r>
    </w:p>
    <w:p w:rsidR="0050377D" w:rsidRDefault="0050377D" w:rsidP="005231B9">
      <w:pPr>
        <w:numPr>
          <w:ilvl w:val="0"/>
          <w:numId w:val="19"/>
        </w:numPr>
        <w:rPr>
          <w:rFonts w:ascii="Arial" w:hAnsi="Arial" w:cs="Arial"/>
        </w:rPr>
      </w:pPr>
      <w:r>
        <w:rPr>
          <w:rFonts w:ascii="Arial" w:hAnsi="Arial" w:cs="Arial"/>
        </w:rPr>
        <w:t>Click on the “Report” tab.</w:t>
      </w:r>
    </w:p>
    <w:p w:rsidR="00BB4CC7" w:rsidRDefault="00BB4CC7" w:rsidP="00BB4CC7">
      <w:pPr>
        <w:numPr>
          <w:ilvl w:val="0"/>
          <w:numId w:val="19"/>
        </w:numPr>
        <w:rPr>
          <w:rFonts w:ascii="Arial" w:hAnsi="Arial" w:cs="Arial"/>
        </w:rPr>
      </w:pPr>
      <w:r>
        <w:rPr>
          <w:rFonts w:ascii="Arial" w:hAnsi="Arial" w:cs="Arial"/>
        </w:rPr>
        <w:t xml:space="preserve">Follow “Edit Report” steps 3 through </w:t>
      </w:r>
      <w:r w:rsidR="00736EBF">
        <w:rPr>
          <w:rFonts w:ascii="Arial" w:hAnsi="Arial" w:cs="Arial"/>
        </w:rPr>
        <w:t>6</w:t>
      </w:r>
      <w:r>
        <w:rPr>
          <w:rFonts w:ascii="Arial" w:hAnsi="Arial" w:cs="Arial"/>
        </w:rPr>
        <w:t>.</w:t>
      </w:r>
    </w:p>
    <w:p w:rsidR="00243A03" w:rsidRPr="00904C36" w:rsidRDefault="00243A03" w:rsidP="00904C36">
      <w:pPr>
        <w:rPr>
          <w:rFonts w:ascii="Arial" w:hAnsi="Arial" w:cs="Arial"/>
        </w:rPr>
      </w:pPr>
    </w:p>
    <w:p w:rsidR="00904C36" w:rsidRPr="00904C36" w:rsidRDefault="00F63365" w:rsidP="00904C36">
      <w:pPr>
        <w:rPr>
          <w:rFonts w:ascii="Arial" w:hAnsi="Arial" w:cs="Arial"/>
          <w:b/>
        </w:rPr>
      </w:pPr>
      <w:r>
        <w:rPr>
          <w:rFonts w:ascii="Arial" w:hAnsi="Arial" w:cs="Arial"/>
          <w:b/>
        </w:rPr>
        <w:t>DELETE</w:t>
      </w:r>
      <w:r w:rsidR="00904C36" w:rsidRPr="00904C36">
        <w:rPr>
          <w:rFonts w:ascii="Arial" w:hAnsi="Arial" w:cs="Arial"/>
          <w:b/>
        </w:rPr>
        <w:t xml:space="preserve"> REPORT</w:t>
      </w:r>
    </w:p>
    <w:p w:rsidR="000B2D1C" w:rsidRDefault="00F63365" w:rsidP="00904C36">
      <w:pPr>
        <w:rPr>
          <w:rFonts w:ascii="Arial" w:hAnsi="Arial" w:cs="Arial"/>
        </w:rPr>
      </w:pPr>
      <w:r>
        <w:rPr>
          <w:rFonts w:ascii="Arial" w:hAnsi="Arial" w:cs="Arial"/>
        </w:rPr>
        <w:t>Once you are certain that you do not have a need for a specific report, you can delete it.</w:t>
      </w:r>
    </w:p>
    <w:p w:rsidR="00F63365" w:rsidRDefault="00F63365" w:rsidP="00F63365">
      <w:pPr>
        <w:numPr>
          <w:ilvl w:val="0"/>
          <w:numId w:val="22"/>
        </w:numPr>
        <w:rPr>
          <w:rFonts w:ascii="Arial" w:hAnsi="Arial" w:cs="Arial"/>
        </w:rPr>
      </w:pPr>
      <w:r>
        <w:rPr>
          <w:rFonts w:ascii="Arial" w:hAnsi="Arial" w:cs="Arial"/>
        </w:rPr>
        <w:t xml:space="preserve">Click </w:t>
      </w:r>
      <w:r w:rsidR="0050377D">
        <w:rPr>
          <w:rFonts w:ascii="Arial" w:hAnsi="Arial" w:cs="Arial"/>
        </w:rPr>
        <w:t xml:space="preserve">on </w:t>
      </w:r>
      <w:r>
        <w:rPr>
          <w:rFonts w:ascii="Arial" w:hAnsi="Arial" w:cs="Arial"/>
        </w:rPr>
        <w:t>the report title to highlight it.</w:t>
      </w:r>
    </w:p>
    <w:p w:rsidR="00F63365" w:rsidRDefault="00F63365" w:rsidP="00F63365">
      <w:pPr>
        <w:numPr>
          <w:ilvl w:val="0"/>
          <w:numId w:val="22"/>
        </w:numPr>
        <w:rPr>
          <w:rFonts w:ascii="Arial" w:hAnsi="Arial" w:cs="Arial"/>
        </w:rPr>
      </w:pPr>
      <w:r>
        <w:rPr>
          <w:rFonts w:ascii="Arial" w:hAnsi="Arial" w:cs="Arial"/>
        </w:rPr>
        <w:t xml:space="preserve">Click </w:t>
      </w:r>
      <w:r w:rsidR="0050377D">
        <w:rPr>
          <w:rFonts w:ascii="Arial" w:hAnsi="Arial" w:cs="Arial"/>
        </w:rPr>
        <w:t xml:space="preserve">on </w:t>
      </w:r>
      <w:r w:rsidR="00076F5E">
        <w:rPr>
          <w:rFonts w:ascii="Arial" w:hAnsi="Arial" w:cs="Arial"/>
        </w:rPr>
        <w:t>“</w:t>
      </w:r>
      <w:r>
        <w:rPr>
          <w:rFonts w:ascii="Arial" w:hAnsi="Arial" w:cs="Arial"/>
        </w:rPr>
        <w:t>Delete Report</w:t>
      </w:r>
      <w:r w:rsidR="00076F5E">
        <w:rPr>
          <w:rFonts w:ascii="Arial" w:hAnsi="Arial" w:cs="Arial"/>
        </w:rPr>
        <w:t>”</w:t>
      </w:r>
      <w:r>
        <w:rPr>
          <w:rFonts w:ascii="Arial" w:hAnsi="Arial" w:cs="Arial"/>
        </w:rPr>
        <w:t xml:space="preserve"> from the </w:t>
      </w:r>
      <w:r w:rsidR="00076F5E">
        <w:rPr>
          <w:rFonts w:ascii="Arial" w:hAnsi="Arial" w:cs="Arial"/>
        </w:rPr>
        <w:t>“</w:t>
      </w:r>
      <w:r>
        <w:rPr>
          <w:rFonts w:ascii="Arial" w:hAnsi="Arial" w:cs="Arial"/>
        </w:rPr>
        <w:t>Report Options</w:t>
      </w:r>
      <w:r w:rsidR="00076F5E">
        <w:rPr>
          <w:rFonts w:ascii="Arial" w:hAnsi="Arial" w:cs="Arial"/>
        </w:rPr>
        <w:t>”</w:t>
      </w:r>
      <w:r>
        <w:rPr>
          <w:rFonts w:ascii="Arial" w:hAnsi="Arial" w:cs="Arial"/>
        </w:rPr>
        <w:t xml:space="preserve"> list.</w:t>
      </w:r>
    </w:p>
    <w:p w:rsidR="00BB49B6" w:rsidRPr="00904C36" w:rsidRDefault="00BB49B6" w:rsidP="00904C36">
      <w:pPr>
        <w:rPr>
          <w:rFonts w:ascii="Arial" w:hAnsi="Arial" w:cs="Arial"/>
        </w:rPr>
      </w:pPr>
    </w:p>
    <w:p w:rsidR="00904C36" w:rsidRPr="00904C36" w:rsidRDefault="005231B9" w:rsidP="00904C36">
      <w:pPr>
        <w:rPr>
          <w:rFonts w:ascii="Arial" w:hAnsi="Arial" w:cs="Arial"/>
        </w:rPr>
      </w:pPr>
      <w:r>
        <w:rPr>
          <w:rFonts w:ascii="Arial" w:hAnsi="Arial" w:cs="Arial"/>
          <w:b/>
        </w:rPr>
        <w:t>EDIT</w:t>
      </w:r>
      <w:r w:rsidR="00904C36" w:rsidRPr="00904C36">
        <w:rPr>
          <w:rFonts w:ascii="Arial" w:hAnsi="Arial" w:cs="Arial"/>
          <w:b/>
        </w:rPr>
        <w:t xml:space="preserve"> REPORT</w:t>
      </w:r>
    </w:p>
    <w:p w:rsidR="00904C36" w:rsidRDefault="006B0FB3" w:rsidP="000B2D1C">
      <w:pPr>
        <w:rPr>
          <w:rFonts w:ascii="Arial" w:hAnsi="Arial" w:cs="Arial"/>
        </w:rPr>
      </w:pPr>
      <w:r>
        <w:rPr>
          <w:rFonts w:ascii="Arial" w:hAnsi="Arial" w:cs="Arial"/>
        </w:rPr>
        <w:t>Anytime you want to add, change or remove criteria</w:t>
      </w:r>
      <w:r w:rsidR="003B6319">
        <w:rPr>
          <w:rFonts w:ascii="Arial" w:hAnsi="Arial" w:cs="Arial"/>
        </w:rPr>
        <w:t>/filters</w:t>
      </w:r>
      <w:r>
        <w:rPr>
          <w:rFonts w:ascii="Arial" w:hAnsi="Arial" w:cs="Arial"/>
        </w:rPr>
        <w:t xml:space="preserve"> from a report you can.</w:t>
      </w:r>
    </w:p>
    <w:p w:rsidR="006B0FB3" w:rsidRDefault="006B0FB3" w:rsidP="006B0FB3">
      <w:pPr>
        <w:numPr>
          <w:ilvl w:val="0"/>
          <w:numId w:val="23"/>
        </w:numPr>
        <w:rPr>
          <w:rFonts w:ascii="Arial" w:hAnsi="Arial" w:cs="Arial"/>
        </w:rPr>
      </w:pPr>
      <w:r>
        <w:rPr>
          <w:rFonts w:ascii="Arial" w:hAnsi="Arial" w:cs="Arial"/>
        </w:rPr>
        <w:t xml:space="preserve">Click </w:t>
      </w:r>
      <w:r w:rsidR="0050377D">
        <w:rPr>
          <w:rFonts w:ascii="Arial" w:hAnsi="Arial" w:cs="Arial"/>
        </w:rPr>
        <w:t xml:space="preserve">on </w:t>
      </w:r>
      <w:r>
        <w:rPr>
          <w:rFonts w:ascii="Arial" w:hAnsi="Arial" w:cs="Arial"/>
        </w:rPr>
        <w:t>the report title to highlight it.</w:t>
      </w:r>
    </w:p>
    <w:p w:rsidR="006B0FB3" w:rsidRDefault="006B0FB3" w:rsidP="006B0FB3">
      <w:pPr>
        <w:numPr>
          <w:ilvl w:val="0"/>
          <w:numId w:val="23"/>
        </w:numPr>
        <w:rPr>
          <w:rFonts w:ascii="Arial" w:hAnsi="Arial" w:cs="Arial"/>
        </w:rPr>
      </w:pPr>
      <w:r>
        <w:rPr>
          <w:rFonts w:ascii="Arial" w:hAnsi="Arial" w:cs="Arial"/>
        </w:rPr>
        <w:t xml:space="preserve">Click </w:t>
      </w:r>
      <w:r w:rsidR="0050377D">
        <w:rPr>
          <w:rFonts w:ascii="Arial" w:hAnsi="Arial" w:cs="Arial"/>
        </w:rPr>
        <w:t xml:space="preserve">on </w:t>
      </w:r>
      <w:r w:rsidR="00853F35">
        <w:rPr>
          <w:rFonts w:ascii="Arial" w:hAnsi="Arial" w:cs="Arial"/>
        </w:rPr>
        <w:t>“</w:t>
      </w:r>
      <w:r>
        <w:rPr>
          <w:rFonts w:ascii="Arial" w:hAnsi="Arial" w:cs="Arial"/>
        </w:rPr>
        <w:t>Edit Report</w:t>
      </w:r>
      <w:r w:rsidR="00853F35">
        <w:rPr>
          <w:rFonts w:ascii="Arial" w:hAnsi="Arial" w:cs="Arial"/>
        </w:rPr>
        <w:t>”</w:t>
      </w:r>
      <w:r>
        <w:rPr>
          <w:rFonts w:ascii="Arial" w:hAnsi="Arial" w:cs="Arial"/>
        </w:rPr>
        <w:t xml:space="preserve"> from the </w:t>
      </w:r>
      <w:r w:rsidR="00853F35">
        <w:rPr>
          <w:rFonts w:ascii="Arial" w:hAnsi="Arial" w:cs="Arial"/>
        </w:rPr>
        <w:t>“</w:t>
      </w:r>
      <w:r>
        <w:rPr>
          <w:rFonts w:ascii="Arial" w:hAnsi="Arial" w:cs="Arial"/>
        </w:rPr>
        <w:t>Report Options</w:t>
      </w:r>
      <w:r w:rsidR="00853F35">
        <w:rPr>
          <w:rFonts w:ascii="Arial" w:hAnsi="Arial" w:cs="Arial"/>
        </w:rPr>
        <w:t>”</w:t>
      </w:r>
      <w:r>
        <w:rPr>
          <w:rFonts w:ascii="Arial" w:hAnsi="Arial" w:cs="Arial"/>
        </w:rPr>
        <w:t xml:space="preserve"> list.</w:t>
      </w:r>
    </w:p>
    <w:p w:rsidR="00041595" w:rsidRDefault="006B0FB3" w:rsidP="00041595">
      <w:pPr>
        <w:numPr>
          <w:ilvl w:val="0"/>
          <w:numId w:val="23"/>
        </w:numPr>
        <w:rPr>
          <w:rFonts w:ascii="Arial" w:hAnsi="Arial" w:cs="Arial"/>
        </w:rPr>
      </w:pPr>
      <w:r w:rsidRPr="00041595">
        <w:rPr>
          <w:rFonts w:ascii="Arial" w:hAnsi="Arial" w:cs="Arial"/>
        </w:rPr>
        <w:t xml:space="preserve">The system defaults to the </w:t>
      </w:r>
      <w:r w:rsidR="00E334A4" w:rsidRPr="00041595">
        <w:rPr>
          <w:rFonts w:ascii="Arial" w:hAnsi="Arial" w:cs="Arial"/>
        </w:rPr>
        <w:t>“</w:t>
      </w:r>
      <w:r w:rsidRPr="00041595">
        <w:rPr>
          <w:rFonts w:ascii="Arial" w:hAnsi="Arial" w:cs="Arial"/>
        </w:rPr>
        <w:t>Report</w:t>
      </w:r>
      <w:r w:rsidR="00E334A4" w:rsidRPr="00041595">
        <w:rPr>
          <w:rFonts w:ascii="Arial" w:hAnsi="Arial" w:cs="Arial"/>
        </w:rPr>
        <w:t>”</w:t>
      </w:r>
      <w:r w:rsidRPr="00041595">
        <w:rPr>
          <w:rFonts w:ascii="Arial" w:hAnsi="Arial" w:cs="Arial"/>
        </w:rPr>
        <w:t xml:space="preserve"> tab screen.  </w:t>
      </w:r>
      <w:r w:rsidR="0050377D" w:rsidRPr="00041595">
        <w:rPr>
          <w:rFonts w:ascii="Arial" w:hAnsi="Arial" w:cs="Arial"/>
        </w:rPr>
        <w:t>The system defaults to</w:t>
      </w:r>
      <w:r w:rsidR="008173D7" w:rsidRPr="00041595">
        <w:rPr>
          <w:rFonts w:ascii="Arial" w:hAnsi="Arial" w:cs="Arial"/>
        </w:rPr>
        <w:t xml:space="preserve"> the </w:t>
      </w:r>
      <w:r w:rsidR="00E334A4" w:rsidRPr="00041595">
        <w:rPr>
          <w:rFonts w:ascii="Arial" w:hAnsi="Arial" w:cs="Arial"/>
        </w:rPr>
        <w:t>“</w:t>
      </w:r>
      <w:r w:rsidR="008173D7" w:rsidRPr="00041595">
        <w:rPr>
          <w:rFonts w:ascii="Arial" w:hAnsi="Arial" w:cs="Arial"/>
        </w:rPr>
        <w:t>Profile</w:t>
      </w:r>
      <w:r w:rsidR="00E334A4" w:rsidRPr="00041595">
        <w:rPr>
          <w:rFonts w:ascii="Arial" w:hAnsi="Arial" w:cs="Arial"/>
        </w:rPr>
        <w:t>”</w:t>
      </w:r>
      <w:r w:rsidR="008173D7" w:rsidRPr="00041595">
        <w:rPr>
          <w:rFonts w:ascii="Arial" w:hAnsi="Arial" w:cs="Arial"/>
        </w:rPr>
        <w:t xml:space="preserve"> tab</w:t>
      </w:r>
      <w:r w:rsidR="0050377D" w:rsidRPr="00041595">
        <w:rPr>
          <w:rFonts w:ascii="Arial" w:hAnsi="Arial" w:cs="Arial"/>
        </w:rPr>
        <w:t>.</w:t>
      </w:r>
    </w:p>
    <w:p w:rsidR="006B0FB3" w:rsidRPr="00041595" w:rsidRDefault="0050377D" w:rsidP="00041595">
      <w:pPr>
        <w:numPr>
          <w:ilvl w:val="1"/>
          <w:numId w:val="23"/>
        </w:numPr>
        <w:rPr>
          <w:rFonts w:ascii="Arial" w:hAnsi="Arial" w:cs="Arial"/>
        </w:rPr>
      </w:pPr>
      <w:r w:rsidRPr="00041595">
        <w:rPr>
          <w:rFonts w:ascii="Arial" w:hAnsi="Arial" w:cs="Arial"/>
        </w:rPr>
        <w:t>M</w:t>
      </w:r>
      <w:r w:rsidR="006B0FB3" w:rsidRPr="00041595">
        <w:rPr>
          <w:rFonts w:ascii="Arial" w:hAnsi="Arial" w:cs="Arial"/>
        </w:rPr>
        <w:t>ake all the changes</w:t>
      </w:r>
      <w:r w:rsidR="008173D7" w:rsidRPr="00041595">
        <w:rPr>
          <w:rFonts w:ascii="Arial" w:hAnsi="Arial" w:cs="Arial"/>
        </w:rPr>
        <w:t xml:space="preserve"> you need to.</w:t>
      </w:r>
    </w:p>
    <w:p w:rsidR="0032380E" w:rsidRPr="0032380E" w:rsidRDefault="008173D7" w:rsidP="0032380E">
      <w:pPr>
        <w:numPr>
          <w:ilvl w:val="1"/>
          <w:numId w:val="23"/>
        </w:numPr>
        <w:rPr>
          <w:rFonts w:ascii="Arial" w:hAnsi="Arial" w:cs="Arial"/>
        </w:rPr>
      </w:pPr>
      <w:r>
        <w:rPr>
          <w:rFonts w:ascii="Arial" w:hAnsi="Arial" w:cs="Arial"/>
        </w:rPr>
        <w:lastRenderedPageBreak/>
        <w:t xml:space="preserve">Click on the </w:t>
      </w:r>
      <w:r w:rsidR="00E334A4">
        <w:rPr>
          <w:rFonts w:ascii="Arial" w:hAnsi="Arial" w:cs="Arial"/>
        </w:rPr>
        <w:t>“</w:t>
      </w:r>
      <w:r>
        <w:rPr>
          <w:rFonts w:ascii="Arial" w:hAnsi="Arial" w:cs="Arial"/>
        </w:rPr>
        <w:t>Additional</w:t>
      </w:r>
      <w:r w:rsidR="00E334A4">
        <w:rPr>
          <w:rFonts w:ascii="Arial" w:hAnsi="Arial" w:cs="Arial"/>
        </w:rPr>
        <w:t>”</w:t>
      </w:r>
      <w:r>
        <w:rPr>
          <w:rFonts w:ascii="Arial" w:hAnsi="Arial" w:cs="Arial"/>
        </w:rPr>
        <w:t xml:space="preserve"> tab</w:t>
      </w:r>
      <w:r w:rsidR="0032380E">
        <w:rPr>
          <w:rFonts w:ascii="Arial" w:hAnsi="Arial" w:cs="Arial"/>
        </w:rPr>
        <w:t>.</w:t>
      </w:r>
      <w:r>
        <w:rPr>
          <w:rFonts w:ascii="Arial" w:hAnsi="Arial" w:cs="Arial"/>
        </w:rPr>
        <w:t xml:space="preserve">  </w:t>
      </w:r>
      <w:r w:rsidR="0032380E">
        <w:rPr>
          <w:rFonts w:ascii="Arial" w:hAnsi="Arial" w:cs="Arial"/>
        </w:rPr>
        <w:t>M</w:t>
      </w:r>
      <w:r w:rsidR="006B0FB3">
        <w:rPr>
          <w:rFonts w:ascii="Arial" w:hAnsi="Arial" w:cs="Arial"/>
        </w:rPr>
        <w:t>ake all the changes you need to.</w:t>
      </w:r>
    </w:p>
    <w:p w:rsidR="0032380E" w:rsidRPr="0032380E" w:rsidRDefault="008173D7" w:rsidP="0032380E">
      <w:pPr>
        <w:numPr>
          <w:ilvl w:val="1"/>
          <w:numId w:val="23"/>
        </w:numPr>
        <w:rPr>
          <w:rFonts w:ascii="Arial" w:hAnsi="Arial" w:cs="Arial"/>
        </w:rPr>
      </w:pPr>
      <w:r>
        <w:rPr>
          <w:rFonts w:ascii="Arial" w:hAnsi="Arial" w:cs="Arial"/>
        </w:rPr>
        <w:t xml:space="preserve">Click on the </w:t>
      </w:r>
      <w:r w:rsidR="00E334A4">
        <w:rPr>
          <w:rFonts w:ascii="Arial" w:hAnsi="Arial" w:cs="Arial"/>
        </w:rPr>
        <w:t>“</w:t>
      </w:r>
      <w:r>
        <w:rPr>
          <w:rFonts w:ascii="Arial" w:hAnsi="Arial" w:cs="Arial"/>
        </w:rPr>
        <w:t>Participation</w:t>
      </w:r>
      <w:r w:rsidR="00E334A4">
        <w:rPr>
          <w:rFonts w:ascii="Arial" w:hAnsi="Arial" w:cs="Arial"/>
        </w:rPr>
        <w:t>”</w:t>
      </w:r>
      <w:r>
        <w:rPr>
          <w:rFonts w:ascii="Arial" w:hAnsi="Arial" w:cs="Arial"/>
        </w:rPr>
        <w:t xml:space="preserve"> tab</w:t>
      </w:r>
      <w:r w:rsidR="0032380E">
        <w:rPr>
          <w:rFonts w:ascii="Arial" w:hAnsi="Arial" w:cs="Arial"/>
        </w:rPr>
        <w:t>.</w:t>
      </w:r>
      <w:r>
        <w:rPr>
          <w:rFonts w:ascii="Arial" w:hAnsi="Arial" w:cs="Arial"/>
        </w:rPr>
        <w:t xml:space="preserve">  </w:t>
      </w:r>
      <w:r w:rsidR="0032380E">
        <w:rPr>
          <w:rFonts w:ascii="Arial" w:hAnsi="Arial" w:cs="Arial"/>
        </w:rPr>
        <w:t>M</w:t>
      </w:r>
      <w:r w:rsidR="006B0FB3">
        <w:rPr>
          <w:rFonts w:ascii="Arial" w:hAnsi="Arial" w:cs="Arial"/>
        </w:rPr>
        <w:t>ake all the changes you need to.</w:t>
      </w:r>
    </w:p>
    <w:p w:rsidR="0032380E" w:rsidRDefault="0032380E" w:rsidP="006B0FB3">
      <w:pPr>
        <w:numPr>
          <w:ilvl w:val="1"/>
          <w:numId w:val="23"/>
        </w:numPr>
        <w:rPr>
          <w:rFonts w:ascii="Arial" w:hAnsi="Arial" w:cs="Arial"/>
        </w:rPr>
      </w:pPr>
      <w:r>
        <w:rPr>
          <w:rFonts w:ascii="Arial" w:hAnsi="Arial" w:cs="Arial"/>
        </w:rPr>
        <w:t xml:space="preserve">California doesn’t use </w:t>
      </w:r>
      <w:r w:rsidR="006B0FB3">
        <w:rPr>
          <w:rFonts w:ascii="Arial" w:hAnsi="Arial" w:cs="Arial"/>
        </w:rPr>
        <w:t>the</w:t>
      </w:r>
      <w:r>
        <w:rPr>
          <w:rFonts w:ascii="Arial" w:hAnsi="Arial" w:cs="Arial"/>
        </w:rPr>
        <w:t>:</w:t>
      </w:r>
    </w:p>
    <w:p w:rsidR="006B0FB3" w:rsidRDefault="00E334A4" w:rsidP="0032380E">
      <w:pPr>
        <w:numPr>
          <w:ilvl w:val="2"/>
          <w:numId w:val="23"/>
        </w:numPr>
        <w:rPr>
          <w:rFonts w:ascii="Arial" w:hAnsi="Arial" w:cs="Arial"/>
        </w:rPr>
      </w:pPr>
      <w:r>
        <w:rPr>
          <w:rFonts w:ascii="Arial" w:hAnsi="Arial" w:cs="Arial"/>
        </w:rPr>
        <w:t>“</w:t>
      </w:r>
      <w:r w:rsidR="006B0FB3">
        <w:rPr>
          <w:rFonts w:ascii="Arial" w:hAnsi="Arial" w:cs="Arial"/>
        </w:rPr>
        <w:t>Animal</w:t>
      </w:r>
      <w:r>
        <w:rPr>
          <w:rFonts w:ascii="Arial" w:hAnsi="Arial" w:cs="Arial"/>
        </w:rPr>
        <w:t>”</w:t>
      </w:r>
      <w:r w:rsidR="006B0FB3">
        <w:rPr>
          <w:rFonts w:ascii="Arial" w:hAnsi="Arial" w:cs="Arial"/>
        </w:rPr>
        <w:t xml:space="preserve"> tab.</w:t>
      </w:r>
    </w:p>
    <w:p w:rsidR="0032380E" w:rsidRDefault="0032380E" w:rsidP="0032380E">
      <w:pPr>
        <w:numPr>
          <w:ilvl w:val="2"/>
          <w:numId w:val="23"/>
        </w:numPr>
        <w:rPr>
          <w:rFonts w:ascii="Arial" w:hAnsi="Arial" w:cs="Arial"/>
        </w:rPr>
      </w:pPr>
      <w:r>
        <w:rPr>
          <w:rFonts w:ascii="Arial" w:hAnsi="Arial" w:cs="Arial"/>
        </w:rPr>
        <w:t xml:space="preserve">“Registration” </w:t>
      </w:r>
      <w:proofErr w:type="gramStart"/>
      <w:r>
        <w:rPr>
          <w:rFonts w:ascii="Arial" w:hAnsi="Arial" w:cs="Arial"/>
        </w:rPr>
        <w:t>tab</w:t>
      </w:r>
      <w:proofErr w:type="gramEnd"/>
      <w:r>
        <w:rPr>
          <w:rFonts w:ascii="Arial" w:hAnsi="Arial" w:cs="Arial"/>
        </w:rPr>
        <w:t>.</w:t>
      </w:r>
    </w:p>
    <w:p w:rsidR="0032380E" w:rsidRDefault="0032380E" w:rsidP="0032380E">
      <w:pPr>
        <w:numPr>
          <w:ilvl w:val="2"/>
          <w:numId w:val="23"/>
        </w:numPr>
        <w:rPr>
          <w:rFonts w:ascii="Arial" w:hAnsi="Arial" w:cs="Arial"/>
        </w:rPr>
      </w:pPr>
      <w:r>
        <w:rPr>
          <w:rFonts w:ascii="Arial" w:hAnsi="Arial" w:cs="Arial"/>
        </w:rPr>
        <w:t xml:space="preserve">“Payment” </w:t>
      </w:r>
      <w:proofErr w:type="gramStart"/>
      <w:r>
        <w:rPr>
          <w:rFonts w:ascii="Arial" w:hAnsi="Arial" w:cs="Arial"/>
        </w:rPr>
        <w:t>tab</w:t>
      </w:r>
      <w:proofErr w:type="gramEnd"/>
      <w:r>
        <w:rPr>
          <w:rFonts w:ascii="Arial" w:hAnsi="Arial" w:cs="Arial"/>
        </w:rPr>
        <w:t>.</w:t>
      </w:r>
    </w:p>
    <w:p w:rsidR="0032380E" w:rsidRDefault="0032380E" w:rsidP="006B0FB3">
      <w:pPr>
        <w:numPr>
          <w:ilvl w:val="1"/>
          <w:numId w:val="23"/>
        </w:numPr>
        <w:rPr>
          <w:rFonts w:ascii="Arial" w:hAnsi="Arial" w:cs="Arial"/>
        </w:rPr>
      </w:pPr>
      <w:r>
        <w:rPr>
          <w:rFonts w:ascii="Arial" w:hAnsi="Arial" w:cs="Arial"/>
        </w:rPr>
        <w:t>Click on “Save”.</w:t>
      </w:r>
    </w:p>
    <w:p w:rsidR="00A35B5D" w:rsidRDefault="00A35B5D" w:rsidP="00041595">
      <w:pPr>
        <w:numPr>
          <w:ilvl w:val="0"/>
          <w:numId w:val="23"/>
        </w:numPr>
        <w:rPr>
          <w:rFonts w:ascii="Arial" w:hAnsi="Arial" w:cs="Arial"/>
        </w:rPr>
      </w:pPr>
      <w:r>
        <w:rPr>
          <w:rFonts w:ascii="Arial" w:hAnsi="Arial" w:cs="Arial"/>
        </w:rPr>
        <w:t xml:space="preserve">Click on the </w:t>
      </w:r>
      <w:r w:rsidR="00E334A4">
        <w:rPr>
          <w:rFonts w:ascii="Arial" w:hAnsi="Arial" w:cs="Arial"/>
        </w:rPr>
        <w:t>“</w:t>
      </w:r>
      <w:r>
        <w:rPr>
          <w:rFonts w:ascii="Arial" w:hAnsi="Arial" w:cs="Arial"/>
        </w:rPr>
        <w:t>Standard Filters</w:t>
      </w:r>
      <w:r w:rsidR="00E334A4">
        <w:rPr>
          <w:rFonts w:ascii="Arial" w:hAnsi="Arial" w:cs="Arial"/>
        </w:rPr>
        <w:t>”</w:t>
      </w:r>
      <w:r>
        <w:rPr>
          <w:rFonts w:ascii="Arial" w:hAnsi="Arial" w:cs="Arial"/>
        </w:rPr>
        <w:t xml:space="preserve"> tab.</w:t>
      </w:r>
      <w:r w:rsidR="00041595">
        <w:rPr>
          <w:rFonts w:ascii="Arial" w:hAnsi="Arial" w:cs="Arial"/>
        </w:rPr>
        <w:t xml:space="preserve">  </w:t>
      </w:r>
      <w:r w:rsidR="0032380E" w:rsidRPr="00041595">
        <w:rPr>
          <w:rFonts w:ascii="Arial" w:hAnsi="Arial" w:cs="Arial"/>
        </w:rPr>
        <w:t>The system defaults to the “Counties” tab.  Ventura should be the only county listed</w:t>
      </w:r>
      <w:r w:rsidRPr="00041595">
        <w:rPr>
          <w:rFonts w:ascii="Arial" w:hAnsi="Arial" w:cs="Arial"/>
        </w:rPr>
        <w:t>.</w:t>
      </w:r>
    </w:p>
    <w:p w:rsidR="00041595" w:rsidRDefault="00041595" w:rsidP="00041595">
      <w:pPr>
        <w:numPr>
          <w:ilvl w:val="1"/>
          <w:numId w:val="23"/>
        </w:numPr>
        <w:rPr>
          <w:rFonts w:ascii="Arial" w:hAnsi="Arial" w:cs="Arial"/>
        </w:rPr>
      </w:pPr>
      <w:r>
        <w:rPr>
          <w:rFonts w:ascii="Arial" w:hAnsi="Arial" w:cs="Arial"/>
        </w:rPr>
        <w:t>Make all the changes you need to.</w:t>
      </w:r>
    </w:p>
    <w:p w:rsidR="00041595" w:rsidRPr="00041595" w:rsidRDefault="00041595" w:rsidP="00041595">
      <w:pPr>
        <w:numPr>
          <w:ilvl w:val="1"/>
          <w:numId w:val="23"/>
        </w:numPr>
        <w:rPr>
          <w:rFonts w:ascii="Arial" w:hAnsi="Arial" w:cs="Arial"/>
        </w:rPr>
      </w:pPr>
      <w:r>
        <w:rPr>
          <w:rFonts w:ascii="Arial" w:hAnsi="Arial" w:cs="Arial"/>
        </w:rPr>
        <w:t>Click on the “Clubs (Units)” tab.  Make all the changes you need to.</w:t>
      </w:r>
    </w:p>
    <w:p w:rsidR="00A35B5D" w:rsidRDefault="00041595" w:rsidP="00A35B5D">
      <w:pPr>
        <w:numPr>
          <w:ilvl w:val="1"/>
          <w:numId w:val="23"/>
        </w:numPr>
        <w:rPr>
          <w:rFonts w:ascii="Arial" w:hAnsi="Arial" w:cs="Arial"/>
        </w:rPr>
      </w:pPr>
      <w:r>
        <w:rPr>
          <w:rFonts w:ascii="Arial" w:hAnsi="Arial" w:cs="Arial"/>
        </w:rPr>
        <w:t>Click on the</w:t>
      </w:r>
      <w:r w:rsidR="00A35B5D">
        <w:rPr>
          <w:rFonts w:ascii="Arial" w:hAnsi="Arial" w:cs="Arial"/>
        </w:rPr>
        <w:t xml:space="preserve"> </w:t>
      </w:r>
      <w:r w:rsidR="00E334A4">
        <w:rPr>
          <w:rFonts w:ascii="Arial" w:hAnsi="Arial" w:cs="Arial"/>
        </w:rPr>
        <w:t>“</w:t>
      </w:r>
      <w:r w:rsidR="00A35B5D">
        <w:rPr>
          <w:rFonts w:ascii="Arial" w:hAnsi="Arial" w:cs="Arial"/>
        </w:rPr>
        <w:t>Groups (Units)</w:t>
      </w:r>
      <w:r w:rsidR="00E334A4">
        <w:rPr>
          <w:rFonts w:ascii="Arial" w:hAnsi="Arial" w:cs="Arial"/>
        </w:rPr>
        <w:t>”</w:t>
      </w:r>
      <w:r w:rsidR="00A35B5D">
        <w:rPr>
          <w:rFonts w:ascii="Arial" w:hAnsi="Arial" w:cs="Arial"/>
        </w:rPr>
        <w:t xml:space="preserve"> tab.</w:t>
      </w:r>
      <w:r>
        <w:rPr>
          <w:rFonts w:ascii="Arial" w:hAnsi="Arial" w:cs="Arial"/>
        </w:rPr>
        <w:t xml:space="preserve">  Make all the changes you need to.</w:t>
      </w:r>
    </w:p>
    <w:p w:rsidR="00041595" w:rsidRDefault="00041595" w:rsidP="00A35B5D">
      <w:pPr>
        <w:numPr>
          <w:ilvl w:val="1"/>
          <w:numId w:val="23"/>
        </w:numPr>
        <w:rPr>
          <w:rFonts w:ascii="Arial" w:hAnsi="Arial" w:cs="Arial"/>
        </w:rPr>
      </w:pPr>
      <w:r>
        <w:rPr>
          <w:rFonts w:ascii="Arial" w:hAnsi="Arial" w:cs="Arial"/>
        </w:rPr>
        <w:t>California doesn’t use the:</w:t>
      </w:r>
    </w:p>
    <w:p w:rsidR="00041595" w:rsidRDefault="00041595" w:rsidP="00041595">
      <w:pPr>
        <w:numPr>
          <w:ilvl w:val="2"/>
          <w:numId w:val="23"/>
        </w:numPr>
        <w:rPr>
          <w:rFonts w:ascii="Arial" w:hAnsi="Arial" w:cs="Arial"/>
        </w:rPr>
      </w:pPr>
      <w:r>
        <w:rPr>
          <w:rFonts w:ascii="Arial" w:hAnsi="Arial" w:cs="Arial"/>
        </w:rPr>
        <w:t>“Events” tab.</w:t>
      </w:r>
    </w:p>
    <w:p w:rsidR="00041595" w:rsidRDefault="00041595" w:rsidP="00041595">
      <w:pPr>
        <w:numPr>
          <w:ilvl w:val="1"/>
          <w:numId w:val="23"/>
        </w:numPr>
        <w:rPr>
          <w:rFonts w:ascii="Arial" w:hAnsi="Arial" w:cs="Arial"/>
        </w:rPr>
      </w:pPr>
      <w:r>
        <w:rPr>
          <w:rFonts w:ascii="Arial" w:hAnsi="Arial" w:cs="Arial"/>
        </w:rPr>
        <w:t>Click on the “Projects” tab.  Make all the changes you need to.</w:t>
      </w:r>
    </w:p>
    <w:p w:rsidR="00A35B5D" w:rsidRDefault="00A35B5D" w:rsidP="0032380E">
      <w:pPr>
        <w:numPr>
          <w:ilvl w:val="1"/>
          <w:numId w:val="23"/>
        </w:numPr>
        <w:rPr>
          <w:rFonts w:ascii="Arial" w:hAnsi="Arial" w:cs="Arial"/>
        </w:rPr>
      </w:pPr>
      <w:r>
        <w:rPr>
          <w:rFonts w:ascii="Arial" w:hAnsi="Arial" w:cs="Arial"/>
        </w:rPr>
        <w:t>Click</w:t>
      </w:r>
      <w:r w:rsidR="0032380E">
        <w:rPr>
          <w:rFonts w:ascii="Arial" w:hAnsi="Arial" w:cs="Arial"/>
        </w:rPr>
        <w:t xml:space="preserve"> on</w:t>
      </w:r>
      <w:r>
        <w:rPr>
          <w:rFonts w:ascii="Arial" w:hAnsi="Arial" w:cs="Arial"/>
        </w:rPr>
        <w:t xml:space="preserve"> </w:t>
      </w:r>
      <w:r w:rsidR="00E334A4">
        <w:rPr>
          <w:rFonts w:ascii="Arial" w:hAnsi="Arial" w:cs="Arial"/>
        </w:rPr>
        <w:t>“</w:t>
      </w:r>
      <w:r>
        <w:rPr>
          <w:rFonts w:ascii="Arial" w:hAnsi="Arial" w:cs="Arial"/>
        </w:rPr>
        <w:t>Save</w:t>
      </w:r>
      <w:r w:rsidR="00E334A4">
        <w:rPr>
          <w:rFonts w:ascii="Arial" w:hAnsi="Arial" w:cs="Arial"/>
        </w:rPr>
        <w:t>”</w:t>
      </w:r>
      <w:r>
        <w:rPr>
          <w:rFonts w:ascii="Arial" w:hAnsi="Arial" w:cs="Arial"/>
        </w:rPr>
        <w:t>.</w:t>
      </w:r>
    </w:p>
    <w:p w:rsidR="00A35B5D" w:rsidRDefault="00A35B5D" w:rsidP="00A35B5D">
      <w:pPr>
        <w:numPr>
          <w:ilvl w:val="0"/>
          <w:numId w:val="23"/>
        </w:numPr>
        <w:rPr>
          <w:rFonts w:ascii="Arial" w:hAnsi="Arial" w:cs="Arial"/>
        </w:rPr>
      </w:pPr>
      <w:r>
        <w:rPr>
          <w:rFonts w:ascii="Arial" w:hAnsi="Arial" w:cs="Arial"/>
        </w:rPr>
        <w:t xml:space="preserve">Click on the </w:t>
      </w:r>
      <w:r w:rsidR="00E334A4">
        <w:rPr>
          <w:rFonts w:ascii="Arial" w:hAnsi="Arial" w:cs="Arial"/>
        </w:rPr>
        <w:t>“</w:t>
      </w:r>
      <w:r>
        <w:rPr>
          <w:rFonts w:ascii="Arial" w:hAnsi="Arial" w:cs="Arial"/>
        </w:rPr>
        <w:t>Date &amp; Format Options</w:t>
      </w:r>
      <w:r w:rsidR="00E334A4">
        <w:rPr>
          <w:rFonts w:ascii="Arial" w:hAnsi="Arial" w:cs="Arial"/>
        </w:rPr>
        <w:t>”</w:t>
      </w:r>
      <w:r>
        <w:rPr>
          <w:rFonts w:ascii="Arial" w:hAnsi="Arial" w:cs="Arial"/>
        </w:rPr>
        <w:t xml:space="preserve"> tab.</w:t>
      </w:r>
    </w:p>
    <w:p w:rsidR="008173D7" w:rsidRDefault="008173D7" w:rsidP="008173D7">
      <w:pPr>
        <w:numPr>
          <w:ilvl w:val="1"/>
          <w:numId w:val="23"/>
        </w:numPr>
        <w:rPr>
          <w:rFonts w:ascii="Arial" w:hAnsi="Arial" w:cs="Arial"/>
        </w:rPr>
      </w:pPr>
      <w:r>
        <w:rPr>
          <w:rFonts w:ascii="Arial" w:hAnsi="Arial" w:cs="Arial"/>
        </w:rPr>
        <w:t>Make all the changes you need to.</w:t>
      </w:r>
    </w:p>
    <w:p w:rsidR="00793E80" w:rsidRDefault="00793E80" w:rsidP="0032380E">
      <w:pPr>
        <w:numPr>
          <w:ilvl w:val="1"/>
          <w:numId w:val="23"/>
        </w:numPr>
        <w:rPr>
          <w:rFonts w:ascii="Arial" w:hAnsi="Arial" w:cs="Arial"/>
        </w:rPr>
      </w:pPr>
      <w:r>
        <w:rPr>
          <w:rFonts w:ascii="Arial" w:hAnsi="Arial" w:cs="Arial"/>
        </w:rPr>
        <w:t>Click</w:t>
      </w:r>
      <w:r w:rsidR="0032380E">
        <w:rPr>
          <w:rFonts w:ascii="Arial" w:hAnsi="Arial" w:cs="Arial"/>
        </w:rPr>
        <w:t xml:space="preserve"> on</w:t>
      </w:r>
      <w:r>
        <w:rPr>
          <w:rFonts w:ascii="Arial" w:hAnsi="Arial" w:cs="Arial"/>
        </w:rPr>
        <w:t xml:space="preserve"> </w:t>
      </w:r>
      <w:r w:rsidR="00E334A4">
        <w:rPr>
          <w:rFonts w:ascii="Arial" w:hAnsi="Arial" w:cs="Arial"/>
        </w:rPr>
        <w:t>“</w:t>
      </w:r>
      <w:r>
        <w:rPr>
          <w:rFonts w:ascii="Arial" w:hAnsi="Arial" w:cs="Arial"/>
        </w:rPr>
        <w:t>Save</w:t>
      </w:r>
      <w:r w:rsidR="00E334A4">
        <w:rPr>
          <w:rFonts w:ascii="Arial" w:hAnsi="Arial" w:cs="Arial"/>
        </w:rPr>
        <w:t>”</w:t>
      </w:r>
      <w:r>
        <w:rPr>
          <w:rFonts w:ascii="Arial" w:hAnsi="Arial" w:cs="Arial"/>
        </w:rPr>
        <w:t>.</w:t>
      </w:r>
    </w:p>
    <w:p w:rsidR="00BB49B6" w:rsidRPr="00904C36" w:rsidRDefault="00BB49B6" w:rsidP="00904C36">
      <w:pPr>
        <w:rPr>
          <w:rFonts w:ascii="Arial" w:hAnsi="Arial" w:cs="Arial"/>
        </w:rPr>
      </w:pPr>
    </w:p>
    <w:p w:rsidR="00904C36" w:rsidRPr="00904C36" w:rsidRDefault="00793E80" w:rsidP="00904C36">
      <w:pPr>
        <w:rPr>
          <w:rFonts w:ascii="Arial" w:hAnsi="Arial" w:cs="Arial"/>
        </w:rPr>
      </w:pPr>
      <w:r>
        <w:rPr>
          <w:rFonts w:ascii="Arial" w:hAnsi="Arial" w:cs="Arial"/>
          <w:b/>
        </w:rPr>
        <w:t>MEMORIZE</w:t>
      </w:r>
      <w:r w:rsidR="00904C36" w:rsidRPr="00904C36">
        <w:rPr>
          <w:rFonts w:ascii="Arial" w:hAnsi="Arial" w:cs="Arial"/>
          <w:b/>
        </w:rPr>
        <w:t xml:space="preserve"> REPORT</w:t>
      </w:r>
    </w:p>
    <w:p w:rsidR="00904C36" w:rsidRDefault="00793E80" w:rsidP="000B2D1C">
      <w:pPr>
        <w:rPr>
          <w:rFonts w:ascii="Arial" w:hAnsi="Arial" w:cs="Arial"/>
        </w:rPr>
      </w:pPr>
      <w:r>
        <w:rPr>
          <w:rFonts w:ascii="Arial" w:hAnsi="Arial" w:cs="Arial"/>
        </w:rPr>
        <w:t>The Memorize Report option functions the same way as the Copy Report option with one exception.  The report will automatically be sent to the Memorized report type tab.</w:t>
      </w:r>
    </w:p>
    <w:p w:rsidR="00793E80" w:rsidRDefault="00793E80" w:rsidP="00793E80">
      <w:pPr>
        <w:numPr>
          <w:ilvl w:val="0"/>
          <w:numId w:val="24"/>
        </w:numPr>
        <w:rPr>
          <w:rFonts w:ascii="Arial" w:hAnsi="Arial" w:cs="Arial"/>
        </w:rPr>
      </w:pPr>
      <w:r>
        <w:rPr>
          <w:rFonts w:ascii="Arial" w:hAnsi="Arial" w:cs="Arial"/>
        </w:rPr>
        <w:t xml:space="preserve">Follow the “Copy Report” steps 3 through </w:t>
      </w:r>
      <w:r w:rsidR="00736EBF">
        <w:rPr>
          <w:rFonts w:ascii="Arial" w:hAnsi="Arial" w:cs="Arial"/>
        </w:rPr>
        <w:t>7</w:t>
      </w:r>
      <w:r>
        <w:rPr>
          <w:rFonts w:ascii="Arial" w:hAnsi="Arial" w:cs="Arial"/>
        </w:rPr>
        <w:t>.</w:t>
      </w:r>
    </w:p>
    <w:p w:rsidR="00793E80" w:rsidRDefault="00793E80" w:rsidP="00793E80">
      <w:pPr>
        <w:rPr>
          <w:rFonts w:ascii="Arial" w:hAnsi="Arial" w:cs="Arial"/>
        </w:rPr>
      </w:pPr>
    </w:p>
    <w:p w:rsidR="00793E80" w:rsidRDefault="00793E80" w:rsidP="00793E80">
      <w:pPr>
        <w:rPr>
          <w:rFonts w:ascii="Arial" w:hAnsi="Arial" w:cs="Arial"/>
        </w:rPr>
      </w:pPr>
      <w:r>
        <w:rPr>
          <w:rFonts w:ascii="Arial" w:hAnsi="Arial" w:cs="Arial"/>
          <w:b/>
        </w:rPr>
        <w:t>MOVE A REPORT</w:t>
      </w:r>
    </w:p>
    <w:p w:rsidR="00793E80" w:rsidRDefault="00793E80" w:rsidP="00793E80">
      <w:pPr>
        <w:rPr>
          <w:rFonts w:ascii="Arial" w:hAnsi="Arial" w:cs="Arial"/>
        </w:rPr>
      </w:pPr>
      <w:r>
        <w:rPr>
          <w:rFonts w:ascii="Arial" w:hAnsi="Arial" w:cs="Arial"/>
        </w:rPr>
        <w:t>Eventually you may find that you need to create report folders</w:t>
      </w:r>
      <w:r w:rsidR="0048334F">
        <w:rPr>
          <w:rFonts w:ascii="Arial" w:hAnsi="Arial" w:cs="Arial"/>
        </w:rPr>
        <w:t xml:space="preserve"> with clear, self-explanatory titles</w:t>
      </w:r>
      <w:r>
        <w:rPr>
          <w:rFonts w:ascii="Arial" w:hAnsi="Arial" w:cs="Arial"/>
        </w:rPr>
        <w:t xml:space="preserve"> to assist in finding your reports more easily as the list</w:t>
      </w:r>
      <w:r w:rsidR="0048334F">
        <w:rPr>
          <w:rFonts w:ascii="Arial" w:hAnsi="Arial" w:cs="Arial"/>
        </w:rPr>
        <w:t xml:space="preserve"> of report titles have grown so long</w:t>
      </w:r>
      <w:r>
        <w:rPr>
          <w:rFonts w:ascii="Arial" w:hAnsi="Arial" w:cs="Arial"/>
        </w:rPr>
        <w:t>.</w:t>
      </w:r>
      <w:r w:rsidR="0048334F">
        <w:rPr>
          <w:rFonts w:ascii="Arial" w:hAnsi="Arial" w:cs="Arial"/>
        </w:rPr>
        <w:t xml:space="preserve">  You’ll want to choose a name for each folder that will match the subjects of the reports you will be moving into the folder.</w:t>
      </w:r>
    </w:p>
    <w:p w:rsidR="00793E80" w:rsidRDefault="00793E80" w:rsidP="00793E80">
      <w:pPr>
        <w:numPr>
          <w:ilvl w:val="0"/>
          <w:numId w:val="25"/>
        </w:numPr>
        <w:rPr>
          <w:rFonts w:ascii="Arial" w:hAnsi="Arial" w:cs="Arial"/>
        </w:rPr>
      </w:pPr>
      <w:r>
        <w:rPr>
          <w:rFonts w:ascii="Arial" w:hAnsi="Arial" w:cs="Arial"/>
        </w:rPr>
        <w:t>Find the report title you want to move into the folder.</w:t>
      </w:r>
    </w:p>
    <w:p w:rsidR="00793E80" w:rsidRDefault="00793E80" w:rsidP="00793E80">
      <w:pPr>
        <w:numPr>
          <w:ilvl w:val="0"/>
          <w:numId w:val="25"/>
        </w:numPr>
        <w:rPr>
          <w:rFonts w:ascii="Arial" w:hAnsi="Arial" w:cs="Arial"/>
        </w:rPr>
      </w:pPr>
      <w:r>
        <w:rPr>
          <w:rFonts w:ascii="Arial" w:hAnsi="Arial" w:cs="Arial"/>
        </w:rPr>
        <w:t>Click &amp; Hold the report title.</w:t>
      </w:r>
    </w:p>
    <w:p w:rsidR="00793E80" w:rsidRDefault="00793E80" w:rsidP="00793E80">
      <w:pPr>
        <w:numPr>
          <w:ilvl w:val="0"/>
          <w:numId w:val="25"/>
        </w:numPr>
        <w:rPr>
          <w:rFonts w:ascii="Arial" w:hAnsi="Arial" w:cs="Arial"/>
        </w:rPr>
      </w:pPr>
      <w:r>
        <w:rPr>
          <w:rFonts w:ascii="Arial" w:hAnsi="Arial" w:cs="Arial"/>
        </w:rPr>
        <w:t>Drag the report title to the folder you want to place it into.</w:t>
      </w:r>
    </w:p>
    <w:p w:rsidR="0048334F" w:rsidRDefault="0048334F" w:rsidP="00793E80">
      <w:pPr>
        <w:numPr>
          <w:ilvl w:val="0"/>
          <w:numId w:val="25"/>
        </w:numPr>
        <w:rPr>
          <w:rFonts w:ascii="Arial" w:hAnsi="Arial" w:cs="Arial"/>
        </w:rPr>
      </w:pPr>
      <w:r>
        <w:rPr>
          <w:rFonts w:ascii="Arial" w:hAnsi="Arial" w:cs="Arial"/>
        </w:rPr>
        <w:t>Release the mouse button.</w:t>
      </w:r>
    </w:p>
    <w:p w:rsidR="0048334F" w:rsidRDefault="0048334F" w:rsidP="0048334F">
      <w:pPr>
        <w:ind w:left="720"/>
        <w:rPr>
          <w:rFonts w:ascii="Arial" w:hAnsi="Arial" w:cs="Arial"/>
        </w:rPr>
      </w:pPr>
      <w:r>
        <w:rPr>
          <w:rFonts w:ascii="Arial" w:hAnsi="Arial" w:cs="Arial"/>
        </w:rPr>
        <w:t>Your report is now in the folder you moved it into.</w:t>
      </w:r>
    </w:p>
    <w:p w:rsidR="0048334F" w:rsidRDefault="0048334F" w:rsidP="0048334F">
      <w:pPr>
        <w:numPr>
          <w:ilvl w:val="0"/>
          <w:numId w:val="25"/>
        </w:numPr>
        <w:rPr>
          <w:rFonts w:ascii="Arial" w:hAnsi="Arial" w:cs="Arial"/>
        </w:rPr>
      </w:pPr>
      <w:r>
        <w:rPr>
          <w:rFonts w:ascii="Arial" w:hAnsi="Arial" w:cs="Arial"/>
        </w:rPr>
        <w:t>Repeat steps 1 through 4 for each report title you want to move.</w:t>
      </w:r>
    </w:p>
    <w:p w:rsidR="00063DB5" w:rsidRDefault="00063DB5" w:rsidP="00063DB5">
      <w:pPr>
        <w:rPr>
          <w:rFonts w:ascii="Arial" w:hAnsi="Arial" w:cs="Arial"/>
        </w:rPr>
      </w:pPr>
    </w:p>
    <w:p w:rsidR="00063DB5" w:rsidRPr="00793E80" w:rsidRDefault="00063DB5" w:rsidP="00063DB5">
      <w:pPr>
        <w:rPr>
          <w:rFonts w:ascii="Arial" w:hAnsi="Arial" w:cs="Arial"/>
        </w:rPr>
      </w:pPr>
      <w:r>
        <w:rPr>
          <w:rFonts w:ascii="Arial" w:hAnsi="Arial" w:cs="Arial"/>
        </w:rPr>
        <w:t>To create folders see the Create section of the “Reports: Folders: Create, Delete, Rename” instructions.</w:t>
      </w:r>
    </w:p>
    <w:p w:rsidR="00793E80" w:rsidRDefault="00793E80" w:rsidP="00793E80">
      <w:pPr>
        <w:rPr>
          <w:rFonts w:ascii="Arial" w:hAnsi="Arial" w:cs="Arial"/>
        </w:rPr>
      </w:pPr>
    </w:p>
    <w:p w:rsidR="00793E80" w:rsidRDefault="00793E80" w:rsidP="00793E80">
      <w:pPr>
        <w:rPr>
          <w:rFonts w:ascii="Arial" w:hAnsi="Arial" w:cs="Arial"/>
        </w:rPr>
      </w:pPr>
      <w:r>
        <w:rPr>
          <w:rFonts w:ascii="Arial" w:hAnsi="Arial" w:cs="Arial"/>
          <w:b/>
        </w:rPr>
        <w:t>RUN REPORT</w:t>
      </w:r>
    </w:p>
    <w:p w:rsidR="00F86400" w:rsidRDefault="00F86400" w:rsidP="00793E80">
      <w:pPr>
        <w:rPr>
          <w:rFonts w:ascii="Arial" w:hAnsi="Arial" w:cs="Arial"/>
        </w:rPr>
      </w:pPr>
      <w:r>
        <w:rPr>
          <w:rFonts w:ascii="Arial" w:hAnsi="Arial" w:cs="Arial"/>
        </w:rPr>
        <w:t>Running a report will enable you to view the report on your monitor, print the report (such as the Club Directory before the general club meeting to have each family and volunteer review their information and write corrections) or save it to your computer (such as a project report to attach to an e-mail to the project leader for the projects they lead/assist)</w:t>
      </w:r>
      <w:r w:rsidR="00E13E51">
        <w:rPr>
          <w:rFonts w:ascii="Arial" w:hAnsi="Arial" w:cs="Arial"/>
        </w:rPr>
        <w:t xml:space="preserve"> then immediately delete the </w:t>
      </w:r>
      <w:r w:rsidR="00E13E51">
        <w:rPr>
          <w:rFonts w:ascii="Arial" w:hAnsi="Arial" w:cs="Arial"/>
        </w:rPr>
        <w:lastRenderedPageBreak/>
        <w:t>report from your computer after you have e-mailed it to the appropriate project leader and project co- &amp;/or assistant leader</w:t>
      </w:r>
      <w:r>
        <w:rPr>
          <w:rFonts w:ascii="Arial" w:hAnsi="Arial" w:cs="Arial"/>
        </w:rPr>
        <w:t>.</w:t>
      </w:r>
    </w:p>
    <w:p w:rsidR="00F86400" w:rsidRDefault="00F86400" w:rsidP="00F86400">
      <w:pPr>
        <w:numPr>
          <w:ilvl w:val="0"/>
          <w:numId w:val="27"/>
        </w:numPr>
        <w:rPr>
          <w:rFonts w:ascii="Arial" w:hAnsi="Arial" w:cs="Arial"/>
        </w:rPr>
      </w:pPr>
      <w:r>
        <w:rPr>
          <w:rFonts w:ascii="Arial" w:hAnsi="Arial" w:cs="Arial"/>
        </w:rPr>
        <w:t xml:space="preserve">Click </w:t>
      </w:r>
      <w:r w:rsidR="0050377D">
        <w:rPr>
          <w:rFonts w:ascii="Arial" w:hAnsi="Arial" w:cs="Arial"/>
        </w:rPr>
        <w:t xml:space="preserve">on </w:t>
      </w:r>
      <w:r>
        <w:rPr>
          <w:rFonts w:ascii="Arial" w:hAnsi="Arial" w:cs="Arial"/>
        </w:rPr>
        <w:t>the report title to highlight.</w:t>
      </w:r>
    </w:p>
    <w:p w:rsidR="00F86400" w:rsidRDefault="00F86400" w:rsidP="00F86400">
      <w:pPr>
        <w:numPr>
          <w:ilvl w:val="0"/>
          <w:numId w:val="27"/>
        </w:numPr>
        <w:rPr>
          <w:rFonts w:ascii="Arial" w:hAnsi="Arial" w:cs="Arial"/>
        </w:rPr>
      </w:pPr>
      <w:r>
        <w:rPr>
          <w:rFonts w:ascii="Arial" w:hAnsi="Arial" w:cs="Arial"/>
        </w:rPr>
        <w:t xml:space="preserve">Click </w:t>
      </w:r>
      <w:r w:rsidR="0050377D">
        <w:rPr>
          <w:rFonts w:ascii="Arial" w:hAnsi="Arial" w:cs="Arial"/>
        </w:rPr>
        <w:t xml:space="preserve">on </w:t>
      </w:r>
      <w:r w:rsidR="00965548">
        <w:rPr>
          <w:rFonts w:ascii="Arial" w:hAnsi="Arial" w:cs="Arial"/>
        </w:rPr>
        <w:t>“</w:t>
      </w:r>
      <w:r>
        <w:rPr>
          <w:rFonts w:ascii="Arial" w:hAnsi="Arial" w:cs="Arial"/>
        </w:rPr>
        <w:t>Run Report</w:t>
      </w:r>
      <w:r w:rsidR="00965548">
        <w:rPr>
          <w:rFonts w:ascii="Arial" w:hAnsi="Arial" w:cs="Arial"/>
        </w:rPr>
        <w:t>”</w:t>
      </w:r>
      <w:r>
        <w:rPr>
          <w:rFonts w:ascii="Arial" w:hAnsi="Arial" w:cs="Arial"/>
        </w:rPr>
        <w:t xml:space="preserve"> from the </w:t>
      </w:r>
      <w:r w:rsidR="00965548">
        <w:rPr>
          <w:rFonts w:ascii="Arial" w:hAnsi="Arial" w:cs="Arial"/>
        </w:rPr>
        <w:t>“</w:t>
      </w:r>
      <w:r>
        <w:rPr>
          <w:rFonts w:ascii="Arial" w:hAnsi="Arial" w:cs="Arial"/>
        </w:rPr>
        <w:t>Report Options</w:t>
      </w:r>
      <w:r w:rsidR="00965548">
        <w:rPr>
          <w:rFonts w:ascii="Arial" w:hAnsi="Arial" w:cs="Arial"/>
        </w:rPr>
        <w:t>”</w:t>
      </w:r>
      <w:r>
        <w:rPr>
          <w:rFonts w:ascii="Arial" w:hAnsi="Arial" w:cs="Arial"/>
        </w:rPr>
        <w:t xml:space="preserve"> list.</w:t>
      </w:r>
    </w:p>
    <w:p w:rsidR="00F86400" w:rsidRDefault="00F86400" w:rsidP="00F86400">
      <w:pPr>
        <w:rPr>
          <w:rFonts w:ascii="Arial" w:hAnsi="Arial" w:cs="Arial"/>
        </w:rPr>
      </w:pPr>
      <w:r>
        <w:rPr>
          <w:rFonts w:ascii="Arial" w:hAnsi="Arial" w:cs="Arial"/>
        </w:rPr>
        <w:t>OR</w:t>
      </w:r>
    </w:p>
    <w:p w:rsidR="00F86400" w:rsidRDefault="00F86400" w:rsidP="00F86400">
      <w:pPr>
        <w:numPr>
          <w:ilvl w:val="0"/>
          <w:numId w:val="28"/>
        </w:numPr>
        <w:rPr>
          <w:rFonts w:ascii="Arial" w:hAnsi="Arial" w:cs="Arial"/>
        </w:rPr>
      </w:pPr>
      <w:r>
        <w:rPr>
          <w:rFonts w:ascii="Arial" w:hAnsi="Arial" w:cs="Arial"/>
        </w:rPr>
        <w:t xml:space="preserve">Right click </w:t>
      </w:r>
      <w:r w:rsidR="0050377D">
        <w:rPr>
          <w:rFonts w:ascii="Arial" w:hAnsi="Arial" w:cs="Arial"/>
        </w:rPr>
        <w:t xml:space="preserve">on </w:t>
      </w:r>
      <w:r>
        <w:rPr>
          <w:rFonts w:ascii="Arial" w:hAnsi="Arial" w:cs="Arial"/>
        </w:rPr>
        <w:t>the report title to access the menu.</w:t>
      </w:r>
    </w:p>
    <w:p w:rsidR="00F86400" w:rsidRDefault="00F86400" w:rsidP="00965548">
      <w:pPr>
        <w:numPr>
          <w:ilvl w:val="0"/>
          <w:numId w:val="28"/>
        </w:numPr>
        <w:rPr>
          <w:rFonts w:ascii="Arial" w:hAnsi="Arial" w:cs="Arial"/>
        </w:rPr>
      </w:pPr>
      <w:r>
        <w:rPr>
          <w:rFonts w:ascii="Arial" w:hAnsi="Arial" w:cs="Arial"/>
        </w:rPr>
        <w:t xml:space="preserve">Click </w:t>
      </w:r>
      <w:r w:rsidR="0050377D">
        <w:rPr>
          <w:rFonts w:ascii="Arial" w:hAnsi="Arial" w:cs="Arial"/>
        </w:rPr>
        <w:t xml:space="preserve">on </w:t>
      </w:r>
      <w:r w:rsidR="00965548">
        <w:rPr>
          <w:rFonts w:ascii="Arial" w:hAnsi="Arial" w:cs="Arial"/>
        </w:rPr>
        <w:t>“</w:t>
      </w:r>
      <w:r>
        <w:rPr>
          <w:rFonts w:ascii="Arial" w:hAnsi="Arial" w:cs="Arial"/>
        </w:rPr>
        <w:t>Run</w:t>
      </w:r>
      <w:r w:rsidR="00965548">
        <w:rPr>
          <w:rFonts w:ascii="Arial" w:hAnsi="Arial" w:cs="Arial"/>
        </w:rPr>
        <w:t xml:space="preserve">”.  </w:t>
      </w:r>
      <w:r>
        <w:rPr>
          <w:rFonts w:ascii="Arial" w:hAnsi="Arial" w:cs="Arial"/>
        </w:rPr>
        <w:t>The Report will appear in a new window.</w:t>
      </w:r>
    </w:p>
    <w:p w:rsidR="00965548" w:rsidRDefault="00965548" w:rsidP="00F86400">
      <w:pPr>
        <w:rPr>
          <w:rFonts w:ascii="Arial" w:hAnsi="Arial" w:cs="Arial"/>
        </w:rPr>
      </w:pPr>
    </w:p>
    <w:p w:rsidR="00965548" w:rsidRDefault="00965548" w:rsidP="00965548">
      <w:pPr>
        <w:rPr>
          <w:rFonts w:ascii="Arial" w:hAnsi="Arial" w:cs="Arial"/>
        </w:rPr>
      </w:pPr>
      <w:r w:rsidRPr="0037080C">
        <w:rPr>
          <w:rFonts w:ascii="Arial" w:hAnsi="Arial" w:cs="Arial"/>
          <w:b/>
        </w:rPr>
        <w:t>To Logout</w:t>
      </w:r>
      <w:r>
        <w:rPr>
          <w:rFonts w:ascii="Arial" w:hAnsi="Arial" w:cs="Arial"/>
        </w:rPr>
        <w:t>:</w:t>
      </w:r>
    </w:p>
    <w:p w:rsidR="00965548" w:rsidRDefault="00965548" w:rsidP="00965548">
      <w:pPr>
        <w:rPr>
          <w:rFonts w:ascii="Arial" w:hAnsi="Arial" w:cs="Arial"/>
        </w:rPr>
      </w:pPr>
      <w:r>
        <w:rPr>
          <w:rFonts w:ascii="Arial" w:hAnsi="Arial" w:cs="Arial"/>
        </w:rPr>
        <w:t>When you have completed everything you logged in to do and are ready to logout;</w:t>
      </w:r>
    </w:p>
    <w:p w:rsidR="00965548" w:rsidRPr="00F86400" w:rsidRDefault="00965548" w:rsidP="00F86400">
      <w:pPr>
        <w:numPr>
          <w:ilvl w:val="0"/>
          <w:numId w:val="29"/>
        </w:numPr>
        <w:rPr>
          <w:rFonts w:ascii="Arial" w:hAnsi="Arial" w:cs="Arial"/>
        </w:rPr>
      </w:pPr>
      <w:r>
        <w:rPr>
          <w:rFonts w:ascii="Arial" w:hAnsi="Arial" w:cs="Arial"/>
        </w:rPr>
        <w:t xml:space="preserve">Click </w:t>
      </w:r>
      <w:r w:rsidR="0050377D">
        <w:rPr>
          <w:rFonts w:ascii="Arial" w:hAnsi="Arial" w:cs="Arial"/>
        </w:rPr>
        <w:t xml:space="preserve">on </w:t>
      </w:r>
      <w:r>
        <w:rPr>
          <w:rFonts w:ascii="Arial" w:hAnsi="Arial" w:cs="Arial"/>
        </w:rPr>
        <w:t>the bold “Logout” found in the upper right corner of your screen.</w:t>
      </w:r>
    </w:p>
    <w:sectPr w:rsidR="00965548" w:rsidRPr="00F86400" w:rsidSect="00362416">
      <w:footerReference w:type="default" r:id="rId9"/>
      <w:pgSz w:w="12240" w:h="15840"/>
      <w:pgMar w:top="1440" w:right="1008" w:bottom="1440" w:left="1008" w:header="720" w:footer="720"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0F" w:rsidRDefault="001F4B0F">
      <w:r>
        <w:separator/>
      </w:r>
    </w:p>
  </w:endnote>
  <w:endnote w:type="continuationSeparator" w:id="0">
    <w:p w:rsidR="001F4B0F" w:rsidRDefault="001F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48" w:rsidRPr="001F683E" w:rsidRDefault="00965548" w:rsidP="001F683E">
    <w:pPr>
      <w:pStyle w:val="Footer"/>
      <w:jc w:val="right"/>
      <w:rPr>
        <w:rFonts w:ascii="Arial" w:hAnsi="Arial" w:cs="Arial"/>
      </w:rPr>
    </w:pPr>
    <w:r w:rsidRPr="001F683E">
      <w:rPr>
        <w:rStyle w:val="PageNumber"/>
        <w:rFonts w:ascii="Arial" w:hAnsi="Arial" w:cs="Arial"/>
      </w:rPr>
      <w:fldChar w:fldCharType="begin"/>
    </w:r>
    <w:r w:rsidRPr="001F683E">
      <w:rPr>
        <w:rStyle w:val="PageNumber"/>
        <w:rFonts w:ascii="Arial" w:hAnsi="Arial" w:cs="Arial"/>
      </w:rPr>
      <w:instrText xml:space="preserve"> PAGE </w:instrText>
    </w:r>
    <w:r w:rsidRPr="001F683E">
      <w:rPr>
        <w:rStyle w:val="PageNumber"/>
        <w:rFonts w:ascii="Arial" w:hAnsi="Arial" w:cs="Arial"/>
      </w:rPr>
      <w:fldChar w:fldCharType="separate"/>
    </w:r>
    <w:r w:rsidR="00362416">
      <w:rPr>
        <w:rStyle w:val="PageNumber"/>
        <w:rFonts w:ascii="Arial" w:hAnsi="Arial" w:cs="Arial"/>
        <w:noProof/>
      </w:rPr>
      <w:t>41</w:t>
    </w:r>
    <w:r w:rsidRPr="001F683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0F" w:rsidRDefault="001F4B0F">
      <w:r>
        <w:separator/>
      </w:r>
    </w:p>
  </w:footnote>
  <w:footnote w:type="continuationSeparator" w:id="0">
    <w:p w:rsidR="001F4B0F" w:rsidRDefault="001F4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BFA"/>
    <w:multiLevelType w:val="hybridMultilevel"/>
    <w:tmpl w:val="7BE69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660C8"/>
    <w:multiLevelType w:val="hybridMultilevel"/>
    <w:tmpl w:val="FFEED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81FE0"/>
    <w:multiLevelType w:val="hybridMultilevel"/>
    <w:tmpl w:val="3452B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F6DB1"/>
    <w:multiLevelType w:val="hybridMultilevel"/>
    <w:tmpl w:val="BDDC33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0678C2"/>
    <w:multiLevelType w:val="hybridMultilevel"/>
    <w:tmpl w:val="20689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175B3E07"/>
    <w:multiLevelType w:val="hybridMultilevel"/>
    <w:tmpl w:val="B52A79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C940D6"/>
    <w:multiLevelType w:val="hybridMultilevel"/>
    <w:tmpl w:val="9B42C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1063AA"/>
    <w:multiLevelType w:val="hybridMultilevel"/>
    <w:tmpl w:val="708E9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C45AA6"/>
    <w:multiLevelType w:val="hybridMultilevel"/>
    <w:tmpl w:val="AC0E2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AE7307"/>
    <w:multiLevelType w:val="hybridMultilevel"/>
    <w:tmpl w:val="26249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nsid w:val="338544F6"/>
    <w:multiLevelType w:val="hybridMultilevel"/>
    <w:tmpl w:val="CC44F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005E26"/>
    <w:multiLevelType w:val="hybridMultilevel"/>
    <w:tmpl w:val="663EC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9904CF"/>
    <w:multiLevelType w:val="hybridMultilevel"/>
    <w:tmpl w:val="76BA3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67662E"/>
    <w:multiLevelType w:val="hybridMultilevel"/>
    <w:tmpl w:val="707E0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563827"/>
    <w:multiLevelType w:val="hybridMultilevel"/>
    <w:tmpl w:val="E926D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7421BB2"/>
    <w:multiLevelType w:val="hybridMultilevel"/>
    <w:tmpl w:val="65529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2A0861"/>
    <w:multiLevelType w:val="hybridMultilevel"/>
    <w:tmpl w:val="24B22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5F0250"/>
    <w:multiLevelType w:val="hybridMultilevel"/>
    <w:tmpl w:val="DEA606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825002"/>
    <w:multiLevelType w:val="hybridMultilevel"/>
    <w:tmpl w:val="5704C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5">
    <w:nsid w:val="7A903A18"/>
    <w:multiLevelType w:val="hybridMultilevel"/>
    <w:tmpl w:val="EAB25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7130B5"/>
    <w:multiLevelType w:val="hybridMultilevel"/>
    <w:tmpl w:val="BB924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8E4BC0"/>
    <w:multiLevelType w:val="hybridMultilevel"/>
    <w:tmpl w:val="CDC47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24"/>
  </w:num>
  <w:num w:numId="2">
    <w:abstractNumId w:val="6"/>
  </w:num>
  <w:num w:numId="3">
    <w:abstractNumId w:val="19"/>
  </w:num>
  <w:num w:numId="4">
    <w:abstractNumId w:val="16"/>
  </w:num>
  <w:num w:numId="5">
    <w:abstractNumId w:val="5"/>
  </w:num>
  <w:num w:numId="6">
    <w:abstractNumId w:val="28"/>
  </w:num>
  <w:num w:numId="7">
    <w:abstractNumId w:val="12"/>
  </w:num>
  <w:num w:numId="8">
    <w:abstractNumId w:val="1"/>
  </w:num>
  <w:num w:numId="9">
    <w:abstractNumId w:val="20"/>
  </w:num>
  <w:num w:numId="10">
    <w:abstractNumId w:val="17"/>
  </w:num>
  <w:num w:numId="11">
    <w:abstractNumId w:val="25"/>
  </w:num>
  <w:num w:numId="12">
    <w:abstractNumId w:val="23"/>
  </w:num>
  <w:num w:numId="13">
    <w:abstractNumId w:val="7"/>
  </w:num>
  <w:num w:numId="14">
    <w:abstractNumId w:val="21"/>
  </w:num>
  <w:num w:numId="15">
    <w:abstractNumId w:val="14"/>
  </w:num>
  <w:num w:numId="16">
    <w:abstractNumId w:val="15"/>
  </w:num>
  <w:num w:numId="17">
    <w:abstractNumId w:val="0"/>
  </w:num>
  <w:num w:numId="18">
    <w:abstractNumId w:val="18"/>
  </w:num>
  <w:num w:numId="19">
    <w:abstractNumId w:val="27"/>
  </w:num>
  <w:num w:numId="20">
    <w:abstractNumId w:val="11"/>
  </w:num>
  <w:num w:numId="21">
    <w:abstractNumId w:val="9"/>
  </w:num>
  <w:num w:numId="22">
    <w:abstractNumId w:val="13"/>
  </w:num>
  <w:num w:numId="23">
    <w:abstractNumId w:val="22"/>
  </w:num>
  <w:num w:numId="24">
    <w:abstractNumId w:val="8"/>
  </w:num>
  <w:num w:numId="25">
    <w:abstractNumId w:val="4"/>
  </w:num>
  <w:num w:numId="26">
    <w:abstractNumId w:val="10"/>
  </w:num>
  <w:num w:numId="27">
    <w:abstractNumId w:val="2"/>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41595"/>
    <w:rsid w:val="00063DB5"/>
    <w:rsid w:val="00076F5E"/>
    <w:rsid w:val="00081734"/>
    <w:rsid w:val="000A0A6D"/>
    <w:rsid w:val="000B2D1C"/>
    <w:rsid w:val="000F0ACE"/>
    <w:rsid w:val="00130FDB"/>
    <w:rsid w:val="00160DA9"/>
    <w:rsid w:val="001B13F6"/>
    <w:rsid w:val="001E74EE"/>
    <w:rsid w:val="001F4B0F"/>
    <w:rsid w:val="001F683E"/>
    <w:rsid w:val="001F72D2"/>
    <w:rsid w:val="00223EAC"/>
    <w:rsid w:val="00243A03"/>
    <w:rsid w:val="00252F23"/>
    <w:rsid w:val="002729D2"/>
    <w:rsid w:val="002F5B68"/>
    <w:rsid w:val="0032380E"/>
    <w:rsid w:val="003262E2"/>
    <w:rsid w:val="00326AA3"/>
    <w:rsid w:val="00362416"/>
    <w:rsid w:val="00367124"/>
    <w:rsid w:val="003B3627"/>
    <w:rsid w:val="003B6319"/>
    <w:rsid w:val="00480BF5"/>
    <w:rsid w:val="0048334F"/>
    <w:rsid w:val="00491B0A"/>
    <w:rsid w:val="0050377D"/>
    <w:rsid w:val="005231B9"/>
    <w:rsid w:val="005C0D3F"/>
    <w:rsid w:val="00655016"/>
    <w:rsid w:val="00673B85"/>
    <w:rsid w:val="0069421D"/>
    <w:rsid w:val="006B0FB3"/>
    <w:rsid w:val="00736EBF"/>
    <w:rsid w:val="00793DFA"/>
    <w:rsid w:val="00793E80"/>
    <w:rsid w:val="008173D7"/>
    <w:rsid w:val="00853F35"/>
    <w:rsid w:val="00904C36"/>
    <w:rsid w:val="00940063"/>
    <w:rsid w:val="009537CC"/>
    <w:rsid w:val="00965548"/>
    <w:rsid w:val="009C437D"/>
    <w:rsid w:val="009C4F47"/>
    <w:rsid w:val="009C6FC2"/>
    <w:rsid w:val="009D260A"/>
    <w:rsid w:val="00A35B5D"/>
    <w:rsid w:val="00A36BA0"/>
    <w:rsid w:val="00A43295"/>
    <w:rsid w:val="00A554FC"/>
    <w:rsid w:val="00A56734"/>
    <w:rsid w:val="00A7501F"/>
    <w:rsid w:val="00A9073B"/>
    <w:rsid w:val="00B90D95"/>
    <w:rsid w:val="00BB49B6"/>
    <w:rsid w:val="00BB4CC7"/>
    <w:rsid w:val="00BE7B09"/>
    <w:rsid w:val="00C47376"/>
    <w:rsid w:val="00C732DE"/>
    <w:rsid w:val="00CA690A"/>
    <w:rsid w:val="00D8658D"/>
    <w:rsid w:val="00DA07DB"/>
    <w:rsid w:val="00E13E51"/>
    <w:rsid w:val="00E334A4"/>
    <w:rsid w:val="00F63365"/>
    <w:rsid w:val="00F86400"/>
    <w:rsid w:val="00FB354A"/>
    <w:rsid w:val="00FB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FB5F4C"/>
    <w:rPr>
      <w:rFonts w:ascii="Tahoma" w:hAnsi="Tahoma" w:cs="Tahoma"/>
      <w:sz w:val="16"/>
      <w:szCs w:val="16"/>
    </w:rPr>
  </w:style>
  <w:style w:type="paragraph" w:styleId="Header">
    <w:name w:val="header"/>
    <w:basedOn w:val="Normal"/>
    <w:rsid w:val="001F683E"/>
    <w:pPr>
      <w:tabs>
        <w:tab w:val="center" w:pos="4320"/>
        <w:tab w:val="right" w:pos="8640"/>
      </w:tabs>
    </w:pPr>
  </w:style>
  <w:style w:type="paragraph" w:styleId="Footer">
    <w:name w:val="footer"/>
    <w:basedOn w:val="Normal"/>
    <w:rsid w:val="001F683E"/>
    <w:pPr>
      <w:tabs>
        <w:tab w:val="center" w:pos="4320"/>
        <w:tab w:val="right" w:pos="8640"/>
      </w:tabs>
    </w:pPr>
  </w:style>
  <w:style w:type="character" w:styleId="PageNumber">
    <w:name w:val="page number"/>
    <w:basedOn w:val="DefaultParagraphFont"/>
    <w:rsid w:val="001F6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FB5F4C"/>
    <w:rPr>
      <w:rFonts w:ascii="Tahoma" w:hAnsi="Tahoma" w:cs="Tahoma"/>
      <w:sz w:val="16"/>
      <w:szCs w:val="16"/>
    </w:rPr>
  </w:style>
  <w:style w:type="paragraph" w:styleId="Header">
    <w:name w:val="header"/>
    <w:basedOn w:val="Normal"/>
    <w:rsid w:val="001F683E"/>
    <w:pPr>
      <w:tabs>
        <w:tab w:val="center" w:pos="4320"/>
        <w:tab w:val="right" w:pos="8640"/>
      </w:tabs>
    </w:pPr>
  </w:style>
  <w:style w:type="paragraph" w:styleId="Footer">
    <w:name w:val="footer"/>
    <w:basedOn w:val="Normal"/>
    <w:rsid w:val="001F683E"/>
    <w:pPr>
      <w:tabs>
        <w:tab w:val="center" w:pos="4320"/>
        <w:tab w:val="right" w:pos="8640"/>
      </w:tabs>
    </w:pPr>
  </w:style>
  <w:style w:type="character" w:styleId="PageNumber">
    <w:name w:val="page number"/>
    <w:basedOn w:val="DefaultParagraphFont"/>
    <w:rsid w:val="001F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6</cp:revision>
  <cp:lastPrinted>2013-04-15T19:21:00Z</cp:lastPrinted>
  <dcterms:created xsi:type="dcterms:W3CDTF">2013-04-11T19:39:00Z</dcterms:created>
  <dcterms:modified xsi:type="dcterms:W3CDTF">2013-04-16T22:44:00Z</dcterms:modified>
</cp:coreProperties>
</file>