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B865E" w14:textId="0A872396" w:rsidR="001F02FC" w:rsidRPr="00DD55F2" w:rsidRDefault="001F02FC" w:rsidP="00DD55F2">
      <w:pPr>
        <w:jc w:val="center"/>
        <w:rPr>
          <w:rFonts w:ascii="Arial" w:hAnsi="Arial" w:cs="Arial"/>
          <w:b/>
          <w:color w:val="000000"/>
        </w:rPr>
      </w:pPr>
      <w:bookmarkStart w:id="0" w:name="_GoBack"/>
      <w:bookmarkEnd w:id="0"/>
      <w:r w:rsidRPr="00DD55F2">
        <w:rPr>
          <w:rFonts w:ascii="Arial" w:hAnsi="Arial" w:cs="Arial"/>
          <w:b/>
          <w:color w:val="000000"/>
        </w:rPr>
        <w:t xml:space="preserve">Ventura County EPDC Meeting </w:t>
      </w:r>
      <w:r w:rsidR="00E97C9A">
        <w:rPr>
          <w:rFonts w:ascii="Arial" w:hAnsi="Arial" w:cs="Arial"/>
          <w:b/>
          <w:color w:val="000000"/>
        </w:rPr>
        <w:t>Minutes</w:t>
      </w:r>
    </w:p>
    <w:p w14:paraId="74246FD5" w14:textId="5F19123A" w:rsidR="00004699" w:rsidRDefault="00004699" w:rsidP="00536D60">
      <w:pPr>
        <w:jc w:val="center"/>
        <w:rPr>
          <w:rFonts w:ascii="Arial" w:hAnsi="Arial" w:cs="Arial"/>
          <w:b/>
          <w:color w:val="000000"/>
        </w:rPr>
      </w:pPr>
      <w:r>
        <w:rPr>
          <w:rFonts w:ascii="Arial" w:hAnsi="Arial" w:cs="Arial"/>
          <w:b/>
          <w:color w:val="000000"/>
        </w:rPr>
        <w:t xml:space="preserve">September 15, 2016 @ 6:30pm </w:t>
      </w:r>
    </w:p>
    <w:p w14:paraId="07B638A3" w14:textId="286EEE5C" w:rsidR="00480629" w:rsidRPr="007F1A0F" w:rsidRDefault="007F1A0F" w:rsidP="007F1A0F">
      <w:pPr>
        <w:jc w:val="center"/>
        <w:rPr>
          <w:rFonts w:ascii="Arial" w:hAnsi="Arial" w:cs="Arial"/>
          <w:b/>
        </w:rPr>
      </w:pPr>
      <w:r w:rsidRPr="007F1A0F">
        <w:rPr>
          <w:rFonts w:ascii="Arial" w:hAnsi="Arial" w:cs="Arial"/>
          <w:b/>
        </w:rPr>
        <w:t>County Office in Ventura</w:t>
      </w:r>
    </w:p>
    <w:p w14:paraId="2BCD1BE6" w14:textId="77777777" w:rsidR="00092265" w:rsidRPr="00092265" w:rsidRDefault="00092265" w:rsidP="00DD55F2">
      <w:pPr>
        <w:rPr>
          <w:rFonts w:asciiTheme="majorHAnsi" w:hAnsiTheme="majorHAnsi" w:cs="Arial"/>
          <w:color w:val="C0504D" w:themeColor="accent2"/>
        </w:rPr>
      </w:pPr>
    </w:p>
    <w:p w14:paraId="510879F6" w14:textId="58C36B4B" w:rsidR="001F02FC" w:rsidRDefault="001F02FC" w:rsidP="00DD55F2">
      <w:pPr>
        <w:rPr>
          <w:rFonts w:asciiTheme="majorHAnsi" w:hAnsiTheme="majorHAnsi" w:cs="Arial"/>
          <w:color w:val="000000"/>
        </w:rPr>
      </w:pPr>
      <w:r w:rsidRPr="00480629">
        <w:rPr>
          <w:rFonts w:asciiTheme="majorHAnsi" w:hAnsiTheme="majorHAnsi" w:cs="Arial"/>
          <w:color w:val="000000"/>
        </w:rPr>
        <w:t>1. Call to orde</w:t>
      </w:r>
      <w:r w:rsidR="00F649FC" w:rsidRPr="00480629">
        <w:rPr>
          <w:rFonts w:asciiTheme="majorHAnsi" w:hAnsiTheme="majorHAnsi" w:cs="Arial"/>
          <w:color w:val="000000"/>
        </w:rPr>
        <w:t>r</w:t>
      </w:r>
      <w:r w:rsidR="007164F9">
        <w:rPr>
          <w:rFonts w:asciiTheme="majorHAnsi" w:hAnsiTheme="majorHAnsi" w:cs="Arial"/>
          <w:color w:val="000000"/>
        </w:rPr>
        <w:t xml:space="preserve">: </w:t>
      </w:r>
      <w:r w:rsidR="00F20F29">
        <w:rPr>
          <w:rFonts w:asciiTheme="majorHAnsi" w:hAnsiTheme="majorHAnsi" w:cs="Arial"/>
          <w:color w:val="000000"/>
        </w:rPr>
        <w:t xml:space="preserve"> </w:t>
      </w:r>
      <w:r w:rsidR="00E97C9A">
        <w:rPr>
          <w:rFonts w:asciiTheme="majorHAnsi" w:hAnsiTheme="majorHAnsi" w:cs="Arial"/>
          <w:color w:val="000000"/>
        </w:rPr>
        <w:t xml:space="preserve">6:41pm.  </w:t>
      </w:r>
    </w:p>
    <w:p w14:paraId="1259EAAF" w14:textId="77777777" w:rsidR="00E97C9A" w:rsidRDefault="00E97C9A" w:rsidP="00DD55F2">
      <w:pPr>
        <w:rPr>
          <w:rFonts w:asciiTheme="majorHAnsi" w:hAnsiTheme="majorHAnsi" w:cs="Arial"/>
          <w:color w:val="000000"/>
        </w:rPr>
      </w:pPr>
    </w:p>
    <w:p w14:paraId="7D6CFA18" w14:textId="221BDC4A" w:rsidR="00E97C9A" w:rsidRPr="00480629" w:rsidRDefault="00E97C9A" w:rsidP="00DD55F2">
      <w:pPr>
        <w:rPr>
          <w:rFonts w:asciiTheme="majorHAnsi" w:hAnsiTheme="majorHAnsi" w:cs="Arial"/>
          <w:color w:val="000000"/>
        </w:rPr>
      </w:pPr>
      <w:r>
        <w:rPr>
          <w:rFonts w:asciiTheme="majorHAnsi" w:hAnsiTheme="majorHAnsi" w:cs="Arial"/>
          <w:color w:val="000000"/>
        </w:rPr>
        <w:t>2. Attendance: Tracy Thomas, Makayla Cozatt, Debbie McNelly, Kate Beckman</w:t>
      </w:r>
      <w:r w:rsidR="00F1261C">
        <w:rPr>
          <w:rFonts w:asciiTheme="majorHAnsi" w:hAnsiTheme="majorHAnsi" w:cs="Arial"/>
          <w:color w:val="000000"/>
        </w:rPr>
        <w:t xml:space="preserve">n and Heather </w:t>
      </w:r>
      <w:r>
        <w:rPr>
          <w:rFonts w:asciiTheme="majorHAnsi" w:hAnsiTheme="majorHAnsi" w:cs="Arial"/>
          <w:color w:val="000000"/>
        </w:rPr>
        <w:t>Wray</w:t>
      </w:r>
    </w:p>
    <w:p w14:paraId="689D77A0" w14:textId="77777777" w:rsidR="001E42EF" w:rsidRPr="00480629" w:rsidRDefault="001E42EF" w:rsidP="00DD55F2">
      <w:pPr>
        <w:rPr>
          <w:rFonts w:asciiTheme="majorHAnsi" w:hAnsiTheme="majorHAnsi" w:cs="Arial"/>
          <w:color w:val="000000"/>
        </w:rPr>
      </w:pPr>
    </w:p>
    <w:p w14:paraId="4BF357F2" w14:textId="7E6F3B71" w:rsidR="00315325" w:rsidRPr="00817C8A" w:rsidRDefault="00E97C9A" w:rsidP="00817C8A">
      <w:pPr>
        <w:rPr>
          <w:rFonts w:asciiTheme="majorHAnsi" w:hAnsiTheme="majorHAnsi" w:cs="Arial"/>
          <w:color w:val="000000"/>
        </w:rPr>
      </w:pPr>
      <w:r>
        <w:rPr>
          <w:rFonts w:asciiTheme="majorHAnsi" w:hAnsiTheme="majorHAnsi" w:cs="Arial"/>
          <w:color w:val="000000"/>
        </w:rPr>
        <w:t>3</w:t>
      </w:r>
      <w:r w:rsidR="001F02FC" w:rsidRPr="00480629">
        <w:rPr>
          <w:rFonts w:asciiTheme="majorHAnsi" w:hAnsiTheme="majorHAnsi" w:cs="Arial"/>
          <w:color w:val="000000"/>
        </w:rPr>
        <w:t>. Treasurer’s Report</w:t>
      </w:r>
      <w:r w:rsidR="00817C8A">
        <w:rPr>
          <w:rFonts w:asciiTheme="majorHAnsi" w:hAnsiTheme="majorHAnsi" w:cs="Arial"/>
          <w:color w:val="000000"/>
        </w:rPr>
        <w:t>:</w:t>
      </w:r>
    </w:p>
    <w:p w14:paraId="5181C8DD" w14:textId="0C485258" w:rsidR="00315325" w:rsidRPr="00817C8A" w:rsidRDefault="00315325" w:rsidP="00817C8A">
      <w:pPr>
        <w:pStyle w:val="ListParagraph"/>
        <w:numPr>
          <w:ilvl w:val="0"/>
          <w:numId w:val="6"/>
        </w:numPr>
        <w:rPr>
          <w:rFonts w:ascii="Cambria" w:hAnsi="Cambria"/>
          <w:b/>
          <w:bCs/>
          <w:color w:val="000000"/>
        </w:rPr>
      </w:pPr>
      <w:r w:rsidRPr="00817C8A">
        <w:rPr>
          <w:rFonts w:asciiTheme="majorHAnsi" w:hAnsiTheme="majorHAnsi" w:cs="Arial"/>
        </w:rPr>
        <w:t>Be</w:t>
      </w:r>
      <w:r w:rsidR="007164F9">
        <w:rPr>
          <w:rFonts w:asciiTheme="majorHAnsi" w:hAnsiTheme="majorHAnsi" w:cs="Arial"/>
        </w:rPr>
        <w:t>ginning Balance for 2016-2017 $</w:t>
      </w:r>
      <w:r w:rsidR="00E80E76">
        <w:rPr>
          <w:rFonts w:asciiTheme="majorHAnsi" w:hAnsiTheme="majorHAnsi" w:cs="Arial"/>
        </w:rPr>
        <w:t>3,46</w:t>
      </w:r>
      <w:r w:rsidR="000518BB">
        <w:rPr>
          <w:rFonts w:asciiTheme="majorHAnsi" w:hAnsiTheme="majorHAnsi" w:cs="Arial"/>
        </w:rPr>
        <w:t>6.40</w:t>
      </w:r>
      <w:r w:rsidR="00E97C9A">
        <w:rPr>
          <w:rFonts w:asciiTheme="majorHAnsi" w:hAnsiTheme="majorHAnsi" w:cs="Arial"/>
        </w:rPr>
        <w:t xml:space="preserve">.  </w:t>
      </w:r>
    </w:p>
    <w:tbl>
      <w:tblPr>
        <w:tblW w:w="1940" w:type="dxa"/>
        <w:tblInd w:w="93" w:type="dxa"/>
        <w:tblLook w:val="04A0" w:firstRow="1" w:lastRow="0" w:firstColumn="1" w:lastColumn="0" w:noHBand="0" w:noVBand="1"/>
      </w:tblPr>
      <w:tblGrid>
        <w:gridCol w:w="1940"/>
      </w:tblGrid>
      <w:tr w:rsidR="00617578" w:rsidRPr="00480629" w14:paraId="3B2B38F3" w14:textId="77777777" w:rsidTr="00617578">
        <w:trPr>
          <w:trHeight w:val="300"/>
        </w:trPr>
        <w:tc>
          <w:tcPr>
            <w:tcW w:w="1940" w:type="dxa"/>
            <w:tcBorders>
              <w:top w:val="nil"/>
              <w:left w:val="nil"/>
              <w:bottom w:val="nil"/>
              <w:right w:val="nil"/>
            </w:tcBorders>
            <w:shd w:val="clear" w:color="auto" w:fill="auto"/>
            <w:noWrap/>
            <w:vAlign w:val="bottom"/>
            <w:hideMark/>
          </w:tcPr>
          <w:p w14:paraId="596AE876" w14:textId="64B0E0E3" w:rsidR="00617578" w:rsidRPr="00480629" w:rsidRDefault="00617578" w:rsidP="00617578">
            <w:pPr>
              <w:jc w:val="right"/>
              <w:rPr>
                <w:rFonts w:ascii="Cambria" w:hAnsi="Cambria"/>
                <w:b/>
                <w:bCs/>
                <w:color w:val="000000"/>
              </w:rPr>
            </w:pPr>
          </w:p>
        </w:tc>
      </w:tr>
    </w:tbl>
    <w:p w14:paraId="2F4F5043" w14:textId="62D2E4BB" w:rsidR="00303C4E" w:rsidRDefault="00F1261C" w:rsidP="00E97C9A">
      <w:pPr>
        <w:rPr>
          <w:rFonts w:asciiTheme="majorHAnsi" w:hAnsiTheme="majorHAnsi" w:cs="Arial"/>
          <w:color w:val="000000"/>
        </w:rPr>
      </w:pPr>
      <w:r>
        <w:rPr>
          <w:rFonts w:asciiTheme="majorHAnsi" w:hAnsiTheme="majorHAnsi" w:cs="Arial"/>
          <w:color w:val="000000"/>
        </w:rPr>
        <w:t>4</w:t>
      </w:r>
      <w:r w:rsidR="000518BB">
        <w:rPr>
          <w:rFonts w:asciiTheme="majorHAnsi" w:hAnsiTheme="majorHAnsi" w:cs="Arial"/>
          <w:color w:val="000000"/>
        </w:rPr>
        <w:t>.</w:t>
      </w:r>
      <w:r w:rsidR="00E97C9A">
        <w:rPr>
          <w:rFonts w:asciiTheme="majorHAnsi" w:hAnsiTheme="majorHAnsi" w:cs="Arial"/>
          <w:color w:val="000000"/>
        </w:rPr>
        <w:t xml:space="preserve"> </w:t>
      </w:r>
      <w:r w:rsidR="00E97C9A" w:rsidRPr="00E97C9A">
        <w:rPr>
          <w:rFonts w:asciiTheme="majorHAnsi" w:hAnsiTheme="majorHAnsi" w:cs="Arial"/>
          <w:color w:val="000000"/>
        </w:rPr>
        <w:t>Horse Fair</w:t>
      </w:r>
      <w:r w:rsidR="00E97C9A">
        <w:rPr>
          <w:rFonts w:asciiTheme="majorHAnsi" w:hAnsiTheme="majorHAnsi" w:cs="Arial"/>
          <w:color w:val="000000"/>
        </w:rPr>
        <w:t>:</w:t>
      </w:r>
    </w:p>
    <w:p w14:paraId="69F4A4F3" w14:textId="4F9DD02B" w:rsidR="00315325" w:rsidRPr="00E97C9A" w:rsidRDefault="00E97C9A" w:rsidP="00E97C9A">
      <w:pPr>
        <w:pStyle w:val="ListParagraph"/>
        <w:numPr>
          <w:ilvl w:val="0"/>
          <w:numId w:val="4"/>
        </w:numPr>
        <w:rPr>
          <w:rFonts w:asciiTheme="majorHAnsi" w:hAnsiTheme="majorHAnsi" w:cs="Arial"/>
          <w:color w:val="000000"/>
        </w:rPr>
      </w:pPr>
      <w:r>
        <w:rPr>
          <w:rFonts w:asciiTheme="majorHAnsi" w:hAnsiTheme="majorHAnsi" w:cs="Arial"/>
          <w:color w:val="000000"/>
        </w:rPr>
        <w:t xml:space="preserve">Explained to Heather that all groups came together for dinner both nights to get to know each other and have fun.  </w:t>
      </w:r>
      <w:r w:rsidR="00315325" w:rsidRPr="00817C8A">
        <w:rPr>
          <w:rFonts w:asciiTheme="majorHAnsi" w:hAnsiTheme="majorHAnsi" w:cs="Arial"/>
          <w:color w:val="000000"/>
        </w:rPr>
        <w:t>Group dinners were held on Thursda</w:t>
      </w:r>
      <w:r w:rsidR="000518BB">
        <w:rPr>
          <w:rFonts w:asciiTheme="majorHAnsi" w:hAnsiTheme="majorHAnsi" w:cs="Arial"/>
          <w:color w:val="000000"/>
        </w:rPr>
        <w:t xml:space="preserve">y and Friday after classes and </w:t>
      </w:r>
      <w:r w:rsidR="00315325" w:rsidRPr="00817C8A">
        <w:rPr>
          <w:rFonts w:asciiTheme="majorHAnsi" w:hAnsiTheme="majorHAnsi" w:cs="Arial"/>
          <w:color w:val="000000"/>
        </w:rPr>
        <w:t>awards.  Everyone had a great time and all sha</w:t>
      </w:r>
      <w:r w:rsidR="00817C8A" w:rsidRPr="00817C8A">
        <w:rPr>
          <w:rFonts w:asciiTheme="majorHAnsi" w:hAnsiTheme="majorHAnsi" w:cs="Arial"/>
          <w:color w:val="000000"/>
        </w:rPr>
        <w:t xml:space="preserve">red delicious food.  Thank you </w:t>
      </w:r>
      <w:r w:rsidR="00315325" w:rsidRPr="00817C8A">
        <w:rPr>
          <w:rFonts w:asciiTheme="majorHAnsi" w:hAnsiTheme="majorHAnsi" w:cs="Arial"/>
          <w:color w:val="000000"/>
        </w:rPr>
        <w:t>everyone for donating to the dinners and your hard work.</w:t>
      </w:r>
    </w:p>
    <w:p w14:paraId="5CE9B9A4" w14:textId="7EADDF5D" w:rsidR="00FA318A" w:rsidRDefault="00315325" w:rsidP="008405A1">
      <w:pPr>
        <w:rPr>
          <w:rFonts w:asciiTheme="majorHAnsi" w:hAnsiTheme="majorHAnsi" w:cs="Arial"/>
        </w:rPr>
      </w:pPr>
      <w:r>
        <w:rPr>
          <w:rFonts w:asciiTheme="majorHAnsi" w:hAnsiTheme="majorHAnsi" w:cs="Arial"/>
        </w:rPr>
        <w:tab/>
      </w:r>
      <w:r w:rsidR="00FA318A">
        <w:rPr>
          <w:rFonts w:asciiTheme="majorHAnsi" w:hAnsiTheme="majorHAnsi" w:cs="Arial"/>
        </w:rPr>
        <w:t xml:space="preserve"> </w:t>
      </w:r>
    </w:p>
    <w:p w14:paraId="0D83A14C" w14:textId="3BAB4CA8" w:rsidR="00FA318A" w:rsidRPr="00817C8A" w:rsidRDefault="00FA318A" w:rsidP="00817C8A">
      <w:pPr>
        <w:pStyle w:val="ListParagraph"/>
        <w:numPr>
          <w:ilvl w:val="0"/>
          <w:numId w:val="5"/>
        </w:numPr>
        <w:rPr>
          <w:rFonts w:asciiTheme="majorHAnsi" w:hAnsiTheme="majorHAnsi" w:cs="Arial"/>
        </w:rPr>
      </w:pPr>
      <w:r w:rsidRPr="00817C8A">
        <w:rPr>
          <w:rFonts w:asciiTheme="majorHAnsi" w:hAnsiTheme="majorHAnsi" w:cs="Arial"/>
        </w:rPr>
        <w:t xml:space="preserve">New requirement at Horse Fair:  all </w:t>
      </w:r>
      <w:r w:rsidR="000518BB">
        <w:rPr>
          <w:rFonts w:asciiTheme="majorHAnsi" w:hAnsiTheme="majorHAnsi" w:cs="Arial"/>
        </w:rPr>
        <w:t>exhibitors</w:t>
      </w:r>
      <w:r w:rsidRPr="00817C8A">
        <w:rPr>
          <w:rFonts w:asciiTheme="majorHAnsi" w:hAnsiTheme="majorHAnsi" w:cs="Arial"/>
        </w:rPr>
        <w:t xml:space="preserve"> </w:t>
      </w:r>
      <w:r w:rsidR="00817C8A" w:rsidRPr="00817C8A">
        <w:rPr>
          <w:rFonts w:asciiTheme="majorHAnsi" w:hAnsiTheme="majorHAnsi" w:cs="Arial"/>
        </w:rPr>
        <w:t>were</w:t>
      </w:r>
      <w:r w:rsidRPr="00817C8A">
        <w:rPr>
          <w:rFonts w:asciiTheme="majorHAnsi" w:hAnsiTheme="majorHAnsi" w:cs="Arial"/>
        </w:rPr>
        <w:t xml:space="preserve"> required to sign a </w:t>
      </w:r>
      <w:r w:rsidR="00817C8A">
        <w:rPr>
          <w:rFonts w:asciiTheme="majorHAnsi" w:hAnsiTheme="majorHAnsi" w:cs="Arial"/>
        </w:rPr>
        <w:t xml:space="preserve">Code of </w:t>
      </w:r>
      <w:r w:rsidRPr="00817C8A">
        <w:rPr>
          <w:rFonts w:asciiTheme="majorHAnsi" w:hAnsiTheme="majorHAnsi" w:cs="Arial"/>
        </w:rPr>
        <w:t xml:space="preserve">Conduct.  This form </w:t>
      </w:r>
      <w:r w:rsidR="000518BB">
        <w:rPr>
          <w:rFonts w:asciiTheme="majorHAnsi" w:hAnsiTheme="majorHAnsi" w:cs="Arial"/>
        </w:rPr>
        <w:t>was available</w:t>
      </w:r>
      <w:r w:rsidR="004A0ABC" w:rsidRPr="00817C8A">
        <w:rPr>
          <w:rFonts w:asciiTheme="majorHAnsi" w:hAnsiTheme="majorHAnsi" w:cs="Arial"/>
        </w:rPr>
        <w:t xml:space="preserve"> in the show office and you </w:t>
      </w:r>
      <w:r w:rsidR="000518BB">
        <w:rPr>
          <w:rFonts w:asciiTheme="majorHAnsi" w:hAnsiTheme="majorHAnsi" w:cs="Arial"/>
        </w:rPr>
        <w:t>were</w:t>
      </w:r>
      <w:r w:rsidR="00817C8A">
        <w:rPr>
          <w:rFonts w:asciiTheme="majorHAnsi" w:hAnsiTheme="majorHAnsi" w:cs="Arial"/>
        </w:rPr>
        <w:t xml:space="preserve"> asked to sign the form </w:t>
      </w:r>
      <w:r w:rsidR="004A0ABC" w:rsidRPr="00817C8A">
        <w:rPr>
          <w:rFonts w:asciiTheme="majorHAnsi" w:hAnsiTheme="majorHAnsi" w:cs="Arial"/>
        </w:rPr>
        <w:t xml:space="preserve">when </w:t>
      </w:r>
      <w:r w:rsidR="000518BB">
        <w:rPr>
          <w:rFonts w:asciiTheme="majorHAnsi" w:hAnsiTheme="majorHAnsi" w:cs="Arial"/>
        </w:rPr>
        <w:t>they</w:t>
      </w:r>
      <w:r w:rsidR="004A0ABC" w:rsidRPr="00817C8A">
        <w:rPr>
          <w:rFonts w:asciiTheme="majorHAnsi" w:hAnsiTheme="majorHAnsi" w:cs="Arial"/>
        </w:rPr>
        <w:t xml:space="preserve"> pick up </w:t>
      </w:r>
      <w:r w:rsidR="000518BB">
        <w:rPr>
          <w:rFonts w:asciiTheme="majorHAnsi" w:hAnsiTheme="majorHAnsi" w:cs="Arial"/>
        </w:rPr>
        <w:t>their</w:t>
      </w:r>
      <w:r w:rsidR="004A0ABC" w:rsidRPr="00817C8A">
        <w:rPr>
          <w:rFonts w:asciiTheme="majorHAnsi" w:hAnsiTheme="majorHAnsi" w:cs="Arial"/>
        </w:rPr>
        <w:t xml:space="preserve"> show number</w:t>
      </w:r>
      <w:r w:rsidR="000518BB">
        <w:rPr>
          <w:rFonts w:asciiTheme="majorHAnsi" w:hAnsiTheme="majorHAnsi" w:cs="Arial"/>
        </w:rPr>
        <w:t>.</w:t>
      </w:r>
    </w:p>
    <w:p w14:paraId="7B5A0923" w14:textId="77777777" w:rsidR="004A0ABC" w:rsidRDefault="004A0ABC" w:rsidP="008405A1">
      <w:pPr>
        <w:rPr>
          <w:rFonts w:asciiTheme="majorHAnsi" w:hAnsiTheme="majorHAnsi" w:cs="Arial"/>
        </w:rPr>
      </w:pPr>
    </w:p>
    <w:p w14:paraId="481D77EE" w14:textId="0ACDF024" w:rsidR="004A0ABC" w:rsidRPr="00E97C9A" w:rsidRDefault="004A0ABC" w:rsidP="00817C8A">
      <w:pPr>
        <w:pStyle w:val="ListParagraph"/>
        <w:numPr>
          <w:ilvl w:val="0"/>
          <w:numId w:val="5"/>
        </w:numPr>
        <w:rPr>
          <w:rFonts w:asciiTheme="majorHAnsi" w:hAnsiTheme="majorHAnsi" w:cs="Arial"/>
          <w:color w:val="000000"/>
        </w:rPr>
      </w:pPr>
      <w:r w:rsidRPr="00817C8A">
        <w:rPr>
          <w:rFonts w:asciiTheme="majorHAnsi" w:hAnsiTheme="majorHAnsi" w:cs="Arial"/>
        </w:rPr>
        <w:t xml:space="preserve">Silent Auction: </w:t>
      </w:r>
      <w:r w:rsidR="00E97C9A">
        <w:rPr>
          <w:rFonts w:asciiTheme="majorHAnsi" w:hAnsiTheme="majorHAnsi" w:cs="Arial"/>
        </w:rPr>
        <w:t xml:space="preserve">Great idea from Debbie to have this Silent Auction.  </w:t>
      </w:r>
      <w:r w:rsidRPr="00817C8A">
        <w:rPr>
          <w:rFonts w:asciiTheme="majorHAnsi" w:hAnsiTheme="majorHAnsi" w:cs="Arial"/>
        </w:rPr>
        <w:t xml:space="preserve">This year at the Fair we </w:t>
      </w:r>
      <w:r w:rsidR="00315325" w:rsidRPr="00817C8A">
        <w:rPr>
          <w:rFonts w:asciiTheme="majorHAnsi" w:hAnsiTheme="majorHAnsi" w:cs="Arial"/>
        </w:rPr>
        <w:t xml:space="preserve">had a silent auction in the show </w:t>
      </w:r>
      <w:r w:rsidR="00817C8A">
        <w:rPr>
          <w:rFonts w:asciiTheme="majorHAnsi" w:hAnsiTheme="majorHAnsi" w:cs="Arial"/>
        </w:rPr>
        <w:t xml:space="preserve">office.  The board </w:t>
      </w:r>
      <w:r w:rsidR="00315325" w:rsidRPr="00817C8A">
        <w:rPr>
          <w:rFonts w:asciiTheme="majorHAnsi" w:hAnsiTheme="majorHAnsi" w:cs="Arial"/>
        </w:rPr>
        <w:t>requested</w:t>
      </w:r>
      <w:r w:rsidRPr="00817C8A">
        <w:rPr>
          <w:rFonts w:asciiTheme="majorHAnsi" w:hAnsiTheme="majorHAnsi" w:cs="Arial"/>
        </w:rPr>
        <w:t xml:space="preserve"> that each project donate 2 it</w:t>
      </w:r>
      <w:r w:rsidR="00315325" w:rsidRPr="00817C8A">
        <w:rPr>
          <w:rFonts w:asciiTheme="majorHAnsi" w:hAnsiTheme="majorHAnsi" w:cs="Arial"/>
        </w:rPr>
        <w:t xml:space="preserve">ems to the Auction.  The silent auction raised </w:t>
      </w:r>
      <w:r w:rsidR="0036618E" w:rsidRPr="00817C8A">
        <w:rPr>
          <w:rFonts w:asciiTheme="majorHAnsi" w:hAnsiTheme="majorHAnsi" w:cs="Arial"/>
        </w:rPr>
        <w:t>$275.00 towards the awards for Horse Fair this coming year.</w:t>
      </w:r>
    </w:p>
    <w:p w14:paraId="278E7B04" w14:textId="77777777" w:rsidR="00E97C9A" w:rsidRPr="00E97C9A" w:rsidRDefault="00E97C9A" w:rsidP="00E97C9A">
      <w:pPr>
        <w:rPr>
          <w:rFonts w:asciiTheme="majorHAnsi" w:hAnsiTheme="majorHAnsi" w:cs="Arial"/>
          <w:color w:val="000000"/>
        </w:rPr>
      </w:pPr>
    </w:p>
    <w:p w14:paraId="477861BF" w14:textId="53C26E60" w:rsidR="00CB4C16" w:rsidRPr="00E97C9A" w:rsidRDefault="00E97C9A" w:rsidP="00E97C9A">
      <w:pPr>
        <w:rPr>
          <w:rFonts w:asciiTheme="majorHAnsi" w:hAnsiTheme="majorHAnsi" w:cs="Arial"/>
          <w:color w:val="000000"/>
        </w:rPr>
      </w:pPr>
      <w:r>
        <w:rPr>
          <w:rFonts w:asciiTheme="majorHAnsi" w:hAnsiTheme="majorHAnsi" w:cs="Arial"/>
          <w:color w:val="000000"/>
        </w:rPr>
        <w:t xml:space="preserve">5. </w:t>
      </w:r>
      <w:r w:rsidR="00CB4C16" w:rsidRPr="00817C8A">
        <w:rPr>
          <w:rFonts w:asciiTheme="majorHAnsi" w:hAnsiTheme="majorHAnsi" w:cs="Arial"/>
        </w:rPr>
        <w:t>Nominations for EPDC board 2016-2017</w:t>
      </w:r>
      <w:r w:rsidR="00BD1816" w:rsidRPr="00817C8A">
        <w:rPr>
          <w:rFonts w:asciiTheme="majorHAnsi" w:hAnsiTheme="majorHAnsi" w:cs="Arial"/>
        </w:rPr>
        <w:t xml:space="preserve">.  Nominations are </w:t>
      </w:r>
      <w:r w:rsidR="003A1A19" w:rsidRPr="00817C8A">
        <w:rPr>
          <w:rFonts w:asciiTheme="majorHAnsi" w:hAnsiTheme="majorHAnsi" w:cs="Arial"/>
        </w:rPr>
        <w:t>closed</w:t>
      </w:r>
      <w:r w:rsidR="00817C8A" w:rsidRPr="00817C8A">
        <w:rPr>
          <w:rFonts w:asciiTheme="majorHAnsi" w:hAnsiTheme="majorHAnsi" w:cs="Arial"/>
        </w:rPr>
        <w:t>.</w:t>
      </w:r>
    </w:p>
    <w:p w14:paraId="7D33E240" w14:textId="237CC5D5" w:rsidR="00CB4C16" w:rsidRDefault="00E97C9A" w:rsidP="008379E3">
      <w:pPr>
        <w:widowControl w:val="0"/>
        <w:autoSpaceDE w:val="0"/>
        <w:autoSpaceDN w:val="0"/>
        <w:adjustRightInd w:val="0"/>
        <w:ind w:left="720"/>
        <w:rPr>
          <w:rFonts w:asciiTheme="majorHAnsi" w:hAnsiTheme="majorHAnsi" w:cs="Arial"/>
        </w:rPr>
      </w:pPr>
      <w:r>
        <w:rPr>
          <w:rFonts w:asciiTheme="majorHAnsi" w:hAnsiTheme="majorHAnsi" w:cs="Arial"/>
        </w:rPr>
        <w:tab/>
        <w:t>Laurie Bell</w:t>
      </w:r>
      <w:r>
        <w:rPr>
          <w:rFonts w:asciiTheme="majorHAnsi" w:hAnsiTheme="majorHAnsi" w:cs="Arial"/>
        </w:rPr>
        <w:tab/>
      </w:r>
      <w:r>
        <w:rPr>
          <w:rFonts w:asciiTheme="majorHAnsi" w:hAnsiTheme="majorHAnsi" w:cs="Arial"/>
        </w:rPr>
        <w:tab/>
      </w:r>
      <w:r>
        <w:rPr>
          <w:rFonts w:asciiTheme="majorHAnsi" w:hAnsiTheme="majorHAnsi" w:cs="Arial"/>
        </w:rPr>
        <w:tab/>
      </w:r>
      <w:r w:rsidR="00CB4C16">
        <w:rPr>
          <w:rFonts w:asciiTheme="majorHAnsi" w:hAnsiTheme="majorHAnsi" w:cs="Arial"/>
        </w:rPr>
        <w:t>Tracy Thomas</w:t>
      </w:r>
    </w:p>
    <w:p w14:paraId="5E9AB758" w14:textId="014A892A" w:rsidR="00817C8A" w:rsidRDefault="00CB4C16" w:rsidP="00E97C9A">
      <w:pPr>
        <w:widowControl w:val="0"/>
        <w:autoSpaceDE w:val="0"/>
        <w:autoSpaceDN w:val="0"/>
        <w:adjustRightInd w:val="0"/>
        <w:ind w:left="720"/>
        <w:rPr>
          <w:rFonts w:asciiTheme="majorHAnsi" w:hAnsiTheme="majorHAnsi" w:cs="Arial"/>
        </w:rPr>
      </w:pPr>
      <w:r>
        <w:rPr>
          <w:rFonts w:asciiTheme="majorHAnsi" w:hAnsiTheme="majorHAnsi" w:cs="Arial"/>
        </w:rPr>
        <w:tab/>
        <w:t>Debbie McNelly</w:t>
      </w:r>
      <w:r w:rsidR="00E97C9A">
        <w:rPr>
          <w:rFonts w:asciiTheme="majorHAnsi" w:hAnsiTheme="majorHAnsi" w:cs="Arial"/>
        </w:rPr>
        <w:tab/>
      </w:r>
      <w:r w:rsidR="00E97C9A">
        <w:rPr>
          <w:rFonts w:asciiTheme="majorHAnsi" w:hAnsiTheme="majorHAnsi" w:cs="Arial"/>
        </w:rPr>
        <w:tab/>
      </w:r>
      <w:r w:rsidR="00877D0E">
        <w:rPr>
          <w:rFonts w:asciiTheme="majorHAnsi" w:hAnsiTheme="majorHAnsi" w:cs="Arial"/>
        </w:rPr>
        <w:t>Laura Arana</w:t>
      </w:r>
      <w:r w:rsidR="002A2532">
        <w:rPr>
          <w:rFonts w:asciiTheme="majorHAnsi" w:hAnsiTheme="majorHAnsi" w:cs="Arial"/>
        </w:rPr>
        <w:t xml:space="preserve"> – declined </w:t>
      </w:r>
    </w:p>
    <w:p w14:paraId="69CF827A" w14:textId="5D341810" w:rsidR="00604FC7" w:rsidRPr="00604FC7" w:rsidRDefault="00604FC7" w:rsidP="00604FC7">
      <w:pPr>
        <w:rPr>
          <w:rFonts w:asciiTheme="majorHAnsi" w:hAnsiTheme="majorHAnsi" w:cs="Arial"/>
          <w:b/>
          <w:color w:val="000000"/>
        </w:rPr>
      </w:pPr>
    </w:p>
    <w:p w14:paraId="1E660715" w14:textId="7447F396" w:rsidR="00604FC7" w:rsidRDefault="00E97C9A" w:rsidP="00817C8A">
      <w:pPr>
        <w:pStyle w:val="ListParagraph"/>
        <w:widowControl w:val="0"/>
        <w:numPr>
          <w:ilvl w:val="0"/>
          <w:numId w:val="7"/>
        </w:numPr>
        <w:autoSpaceDE w:val="0"/>
        <w:autoSpaceDN w:val="0"/>
        <w:adjustRightInd w:val="0"/>
        <w:rPr>
          <w:rFonts w:asciiTheme="majorHAnsi" w:hAnsiTheme="majorHAnsi" w:cs="Arial"/>
        </w:rPr>
      </w:pPr>
      <w:r>
        <w:rPr>
          <w:rFonts w:asciiTheme="majorHAnsi" w:hAnsiTheme="majorHAnsi" w:cs="Arial"/>
        </w:rPr>
        <w:t>No v</w:t>
      </w:r>
      <w:r w:rsidR="00817C8A" w:rsidRPr="00817C8A">
        <w:rPr>
          <w:rFonts w:asciiTheme="majorHAnsi" w:hAnsiTheme="majorHAnsi" w:cs="Arial"/>
        </w:rPr>
        <w:t>oting for new board member</w:t>
      </w:r>
      <w:r>
        <w:rPr>
          <w:rFonts w:asciiTheme="majorHAnsi" w:hAnsiTheme="majorHAnsi" w:cs="Arial"/>
        </w:rPr>
        <w:t>s</w:t>
      </w:r>
      <w:r w:rsidR="00817C8A" w:rsidRPr="00817C8A">
        <w:rPr>
          <w:rFonts w:asciiTheme="majorHAnsi" w:hAnsiTheme="majorHAnsi" w:cs="Arial"/>
        </w:rPr>
        <w:t xml:space="preserve"> </w:t>
      </w:r>
      <w:r>
        <w:rPr>
          <w:rFonts w:asciiTheme="majorHAnsi" w:hAnsiTheme="majorHAnsi" w:cs="Arial"/>
        </w:rPr>
        <w:t xml:space="preserve">took place at this meeting due to lack of attendance.  </w:t>
      </w:r>
      <w:r w:rsidR="00817C8A" w:rsidRPr="00817C8A">
        <w:rPr>
          <w:rFonts w:asciiTheme="majorHAnsi" w:hAnsiTheme="majorHAnsi" w:cs="Arial"/>
        </w:rPr>
        <w:t xml:space="preserve"> </w:t>
      </w:r>
    </w:p>
    <w:p w14:paraId="07825A06" w14:textId="77777777" w:rsidR="00E97C9A" w:rsidRPr="00E97C9A" w:rsidRDefault="00E97C9A" w:rsidP="00E97C9A">
      <w:pPr>
        <w:widowControl w:val="0"/>
        <w:autoSpaceDE w:val="0"/>
        <w:autoSpaceDN w:val="0"/>
        <w:adjustRightInd w:val="0"/>
        <w:rPr>
          <w:rFonts w:asciiTheme="majorHAnsi" w:hAnsiTheme="majorHAnsi" w:cs="Arial"/>
        </w:rPr>
      </w:pPr>
    </w:p>
    <w:p w14:paraId="23F3E47B" w14:textId="0F13D941" w:rsidR="000518BB" w:rsidRDefault="00E97C9A" w:rsidP="00E97C9A">
      <w:pPr>
        <w:widowControl w:val="0"/>
        <w:autoSpaceDE w:val="0"/>
        <w:autoSpaceDN w:val="0"/>
        <w:adjustRightInd w:val="0"/>
        <w:rPr>
          <w:rFonts w:asciiTheme="majorHAnsi" w:hAnsiTheme="majorHAnsi" w:cs="Arial"/>
        </w:rPr>
      </w:pPr>
      <w:r>
        <w:rPr>
          <w:rFonts w:asciiTheme="majorHAnsi" w:hAnsiTheme="majorHAnsi" w:cs="Arial"/>
        </w:rPr>
        <w:t xml:space="preserve">6.  </w:t>
      </w:r>
      <w:r w:rsidR="000518BB">
        <w:rPr>
          <w:rFonts w:asciiTheme="majorHAnsi" w:hAnsiTheme="majorHAnsi" w:cs="Arial"/>
        </w:rPr>
        <w:t xml:space="preserve">Santa Rosa Valley hosted garage sale for EPDC funds earning $535.00 </w:t>
      </w:r>
    </w:p>
    <w:p w14:paraId="62013993" w14:textId="77777777" w:rsidR="00E97C9A" w:rsidRDefault="00E97C9A" w:rsidP="00E97C9A">
      <w:pPr>
        <w:widowControl w:val="0"/>
        <w:autoSpaceDE w:val="0"/>
        <w:autoSpaceDN w:val="0"/>
        <w:adjustRightInd w:val="0"/>
        <w:rPr>
          <w:rFonts w:asciiTheme="majorHAnsi" w:hAnsiTheme="majorHAnsi" w:cs="Arial"/>
        </w:rPr>
      </w:pPr>
    </w:p>
    <w:p w14:paraId="38254EC4" w14:textId="0262037C" w:rsidR="00604FC7" w:rsidRDefault="00E97C9A" w:rsidP="00E97C9A">
      <w:pPr>
        <w:widowControl w:val="0"/>
        <w:autoSpaceDE w:val="0"/>
        <w:autoSpaceDN w:val="0"/>
        <w:adjustRightInd w:val="0"/>
        <w:rPr>
          <w:rFonts w:asciiTheme="majorHAnsi" w:hAnsiTheme="majorHAnsi" w:cs="Arial"/>
        </w:rPr>
      </w:pPr>
      <w:r>
        <w:rPr>
          <w:rFonts w:asciiTheme="majorHAnsi" w:hAnsiTheme="majorHAnsi" w:cs="Arial"/>
        </w:rPr>
        <w:t xml:space="preserve">7. </w:t>
      </w:r>
      <w:r w:rsidR="00604FC7" w:rsidRPr="00817C8A">
        <w:rPr>
          <w:rFonts w:asciiTheme="majorHAnsi" w:hAnsiTheme="majorHAnsi" w:cs="Arial"/>
        </w:rPr>
        <w:t>Fundraising - ideas from all clubs</w:t>
      </w:r>
      <w:r w:rsidR="00817C8A" w:rsidRPr="00817C8A">
        <w:rPr>
          <w:rFonts w:asciiTheme="majorHAnsi" w:hAnsiTheme="majorHAnsi" w:cs="Arial"/>
        </w:rPr>
        <w:t xml:space="preserve">. One suggestion was to have each project collect money from their members instead of organizing an event. </w:t>
      </w:r>
      <w:r>
        <w:rPr>
          <w:rFonts w:asciiTheme="majorHAnsi" w:hAnsiTheme="majorHAnsi" w:cs="Arial"/>
        </w:rPr>
        <w:t xml:space="preserve"> Fundraising should be a county</w:t>
      </w:r>
      <w:r w:rsidR="00817C8A" w:rsidRPr="00817C8A">
        <w:rPr>
          <w:rFonts w:asciiTheme="majorHAnsi" w:hAnsiTheme="majorHAnsi" w:cs="Arial"/>
        </w:rPr>
        <w:t xml:space="preserve">wide event with all clubs/projects helping to raise funds for awards at Horse Fair. </w:t>
      </w:r>
    </w:p>
    <w:p w14:paraId="052C58EF" w14:textId="77777777" w:rsidR="00E97C9A" w:rsidRDefault="00E97C9A" w:rsidP="00E97C9A">
      <w:pPr>
        <w:widowControl w:val="0"/>
        <w:autoSpaceDE w:val="0"/>
        <w:autoSpaceDN w:val="0"/>
        <w:adjustRightInd w:val="0"/>
        <w:rPr>
          <w:rFonts w:asciiTheme="majorHAnsi" w:hAnsiTheme="majorHAnsi" w:cs="Arial"/>
        </w:rPr>
      </w:pPr>
    </w:p>
    <w:p w14:paraId="76533C69" w14:textId="3CF3450A" w:rsidR="004B1F5D" w:rsidRDefault="00E97C9A" w:rsidP="00E97C9A">
      <w:pPr>
        <w:widowControl w:val="0"/>
        <w:autoSpaceDE w:val="0"/>
        <w:autoSpaceDN w:val="0"/>
        <w:adjustRightInd w:val="0"/>
        <w:rPr>
          <w:rFonts w:asciiTheme="majorHAnsi" w:hAnsiTheme="majorHAnsi" w:cs="Arial"/>
        </w:rPr>
      </w:pPr>
      <w:r>
        <w:rPr>
          <w:rFonts w:asciiTheme="majorHAnsi" w:hAnsiTheme="majorHAnsi" w:cs="Arial"/>
        </w:rPr>
        <w:t xml:space="preserve">8.  </w:t>
      </w:r>
      <w:r w:rsidR="004B1F5D">
        <w:rPr>
          <w:rFonts w:asciiTheme="majorHAnsi" w:hAnsiTheme="majorHAnsi" w:cs="Arial"/>
        </w:rPr>
        <w:t>Horse Fair is not considered a 4H event due to the fact that the show is an open youth horse show.  Idea</w:t>
      </w:r>
      <w:r w:rsidR="00F1261C">
        <w:rPr>
          <w:rFonts w:asciiTheme="majorHAnsi" w:hAnsiTheme="majorHAnsi" w:cs="Arial"/>
        </w:rPr>
        <w:t>s to change horse show to be a State Classic Q</w:t>
      </w:r>
      <w:r w:rsidR="004B1F5D">
        <w:rPr>
          <w:rFonts w:asciiTheme="majorHAnsi" w:hAnsiTheme="majorHAnsi" w:cs="Arial"/>
        </w:rPr>
        <w:t>ualifier</w:t>
      </w:r>
      <w:r w:rsidR="00A1395A">
        <w:rPr>
          <w:rFonts w:asciiTheme="majorHAnsi" w:hAnsiTheme="majorHAnsi" w:cs="Arial"/>
        </w:rPr>
        <w:t xml:space="preserve"> are</w:t>
      </w:r>
      <w:r w:rsidR="00A1395A" w:rsidRPr="00A1395A">
        <w:rPr>
          <w:rFonts w:asciiTheme="majorHAnsi" w:hAnsiTheme="majorHAnsi" w:cs="Arial"/>
          <w:b/>
        </w:rPr>
        <w:t xml:space="preserve">: </w:t>
      </w:r>
      <w:r w:rsidR="004B1F5D" w:rsidRPr="00A1395A">
        <w:rPr>
          <w:rFonts w:asciiTheme="majorHAnsi" w:hAnsiTheme="majorHAnsi" w:cs="Arial"/>
        </w:rPr>
        <w:t xml:space="preserve"> </w:t>
      </w:r>
      <w:r w:rsidR="00A1395A">
        <w:rPr>
          <w:rFonts w:asciiTheme="majorHAnsi" w:hAnsiTheme="majorHAnsi" w:cs="Arial"/>
        </w:rPr>
        <w:t xml:space="preserve">1) </w:t>
      </w:r>
      <w:r w:rsidR="004B1F5D" w:rsidRPr="00A1395A">
        <w:rPr>
          <w:rFonts w:asciiTheme="majorHAnsi" w:hAnsiTheme="majorHAnsi" w:cs="Arial"/>
        </w:rPr>
        <w:t xml:space="preserve">have a 1 – 2 day horse show for 4H members only, making the show a qualifier for multi counties to attend.  </w:t>
      </w:r>
      <w:r w:rsidR="00A1395A">
        <w:rPr>
          <w:rFonts w:asciiTheme="majorHAnsi" w:hAnsiTheme="majorHAnsi" w:cs="Arial"/>
        </w:rPr>
        <w:t>2) Request to a</w:t>
      </w:r>
      <w:r w:rsidR="004B1F5D" w:rsidRPr="00A1395A">
        <w:rPr>
          <w:rFonts w:asciiTheme="majorHAnsi" w:hAnsiTheme="majorHAnsi" w:cs="Arial"/>
        </w:rPr>
        <w:t xml:space="preserve">dd a 4H only class with 5 divisions at the Ventura Youth Horse Show.   </w:t>
      </w:r>
      <w:r>
        <w:rPr>
          <w:rFonts w:asciiTheme="majorHAnsi" w:hAnsiTheme="majorHAnsi" w:cs="Arial"/>
        </w:rPr>
        <w:t xml:space="preserve">Suggestions for locations are Pierce College or VC Fair grounds during Horse Fair.  Awards at the multi county qualifier will be determined at another meeting.  </w:t>
      </w:r>
      <w:r w:rsidR="004B1F5D" w:rsidRPr="00A1395A">
        <w:rPr>
          <w:rFonts w:asciiTheme="majorHAnsi" w:hAnsiTheme="majorHAnsi" w:cs="Arial"/>
        </w:rPr>
        <w:t xml:space="preserve">If members/leaders vote to have a 1-2 day show for 4H only then the EPDC board must have help organizing/ runny the horse show. </w:t>
      </w:r>
      <w:r w:rsidR="00F1261C">
        <w:rPr>
          <w:rFonts w:asciiTheme="majorHAnsi" w:hAnsiTheme="majorHAnsi" w:cs="Arial"/>
        </w:rPr>
        <w:t xml:space="preserve"> Makayla will talk with Paddy Warner charges of arena/stalls at Pierce College, students running show and other ideas for the possible State Qualifier. </w:t>
      </w:r>
    </w:p>
    <w:p w14:paraId="67B7C14B" w14:textId="77777777" w:rsidR="00E97C9A" w:rsidRDefault="00E97C9A" w:rsidP="00E97C9A">
      <w:pPr>
        <w:widowControl w:val="0"/>
        <w:autoSpaceDE w:val="0"/>
        <w:autoSpaceDN w:val="0"/>
        <w:adjustRightInd w:val="0"/>
        <w:rPr>
          <w:rFonts w:asciiTheme="majorHAnsi" w:hAnsiTheme="majorHAnsi" w:cs="Arial"/>
        </w:rPr>
      </w:pPr>
    </w:p>
    <w:p w14:paraId="04BE515A" w14:textId="77777777" w:rsidR="00E97C9A" w:rsidRDefault="00E97C9A" w:rsidP="00E97C9A">
      <w:pPr>
        <w:widowControl w:val="0"/>
        <w:autoSpaceDE w:val="0"/>
        <w:autoSpaceDN w:val="0"/>
        <w:adjustRightInd w:val="0"/>
        <w:rPr>
          <w:rFonts w:asciiTheme="majorHAnsi" w:hAnsiTheme="majorHAnsi" w:cs="Arial"/>
        </w:rPr>
      </w:pPr>
    </w:p>
    <w:p w14:paraId="0FFE2BCB" w14:textId="01778A62" w:rsidR="00A1395A" w:rsidRDefault="00E97C9A" w:rsidP="00E97C9A">
      <w:pPr>
        <w:widowControl w:val="0"/>
        <w:autoSpaceDE w:val="0"/>
        <w:autoSpaceDN w:val="0"/>
        <w:adjustRightInd w:val="0"/>
        <w:rPr>
          <w:rFonts w:asciiTheme="majorHAnsi" w:hAnsiTheme="majorHAnsi" w:cs="Arial"/>
        </w:rPr>
      </w:pPr>
      <w:r>
        <w:rPr>
          <w:rFonts w:asciiTheme="majorHAnsi" w:hAnsiTheme="majorHAnsi" w:cs="Arial"/>
        </w:rPr>
        <w:t xml:space="preserve">9.  </w:t>
      </w:r>
      <w:r w:rsidR="00A1395A">
        <w:rPr>
          <w:rFonts w:asciiTheme="majorHAnsi" w:hAnsiTheme="majorHAnsi" w:cs="Arial"/>
        </w:rPr>
        <w:t>All 4H members are able to attend the July Ventura County Horse Show, just remember that the sho</w:t>
      </w:r>
      <w:r w:rsidR="00F1261C">
        <w:rPr>
          <w:rFonts w:asciiTheme="majorHAnsi" w:hAnsiTheme="majorHAnsi" w:cs="Arial"/>
        </w:rPr>
        <w:t xml:space="preserve">w is not considered a 4H event therefore the show when entered into members record book is considered an outside event not 4H event.  </w:t>
      </w:r>
    </w:p>
    <w:p w14:paraId="1443A7ED" w14:textId="77777777" w:rsidR="00E97C9A" w:rsidRDefault="00E97C9A" w:rsidP="00E97C9A">
      <w:pPr>
        <w:widowControl w:val="0"/>
        <w:autoSpaceDE w:val="0"/>
        <w:autoSpaceDN w:val="0"/>
        <w:adjustRightInd w:val="0"/>
        <w:rPr>
          <w:rFonts w:asciiTheme="majorHAnsi" w:hAnsiTheme="majorHAnsi" w:cs="Arial"/>
        </w:rPr>
      </w:pPr>
    </w:p>
    <w:p w14:paraId="2D75FDC4" w14:textId="42D4A28F" w:rsidR="00A1395A" w:rsidRDefault="00E97C9A" w:rsidP="00E97C9A">
      <w:pPr>
        <w:widowControl w:val="0"/>
        <w:autoSpaceDE w:val="0"/>
        <w:autoSpaceDN w:val="0"/>
        <w:adjustRightInd w:val="0"/>
        <w:rPr>
          <w:rFonts w:asciiTheme="majorHAnsi" w:hAnsiTheme="majorHAnsi" w:cs="Arial"/>
        </w:rPr>
      </w:pPr>
      <w:r>
        <w:rPr>
          <w:rFonts w:asciiTheme="majorHAnsi" w:hAnsiTheme="majorHAnsi" w:cs="Arial"/>
        </w:rPr>
        <w:t xml:space="preserve">10. </w:t>
      </w:r>
      <w:r w:rsidR="00A1395A">
        <w:rPr>
          <w:rFonts w:asciiTheme="majorHAnsi" w:hAnsiTheme="majorHAnsi" w:cs="Arial"/>
        </w:rPr>
        <w:t xml:space="preserve">Starting in the new project year 2016-2017, Horse Fair awards will be announce and handed out during the 4H Fair awards on the last day of Fair in August.  We will announce the date when the Ventura County Fair announces their dates for the 2017 Fair year. </w:t>
      </w:r>
    </w:p>
    <w:p w14:paraId="726D2412" w14:textId="77777777" w:rsidR="00E97C9A" w:rsidRDefault="00E97C9A" w:rsidP="00E97C9A">
      <w:pPr>
        <w:widowControl w:val="0"/>
        <w:autoSpaceDE w:val="0"/>
        <w:autoSpaceDN w:val="0"/>
        <w:adjustRightInd w:val="0"/>
        <w:rPr>
          <w:rFonts w:asciiTheme="majorHAnsi" w:hAnsiTheme="majorHAnsi" w:cs="Arial"/>
        </w:rPr>
      </w:pPr>
    </w:p>
    <w:p w14:paraId="39C70DA1" w14:textId="421D55CD" w:rsidR="00604FC7" w:rsidRPr="00817C8A" w:rsidRDefault="00E97C9A" w:rsidP="00E97C9A">
      <w:pPr>
        <w:widowControl w:val="0"/>
        <w:autoSpaceDE w:val="0"/>
        <w:autoSpaceDN w:val="0"/>
        <w:adjustRightInd w:val="0"/>
        <w:rPr>
          <w:rFonts w:asciiTheme="majorHAnsi" w:hAnsiTheme="majorHAnsi" w:cs="Arial"/>
        </w:rPr>
      </w:pPr>
      <w:r>
        <w:rPr>
          <w:rFonts w:asciiTheme="majorHAnsi" w:hAnsiTheme="majorHAnsi" w:cs="Arial"/>
        </w:rPr>
        <w:t xml:space="preserve">11. </w:t>
      </w:r>
      <w:r w:rsidR="00604FC7" w:rsidRPr="00817C8A">
        <w:rPr>
          <w:rFonts w:asciiTheme="majorHAnsi" w:hAnsiTheme="majorHAnsi" w:cs="Arial"/>
        </w:rPr>
        <w:t xml:space="preserve">Ordering </w:t>
      </w:r>
      <w:r w:rsidR="003A1A19" w:rsidRPr="00817C8A">
        <w:rPr>
          <w:rFonts w:asciiTheme="majorHAnsi" w:hAnsiTheme="majorHAnsi" w:cs="Arial"/>
        </w:rPr>
        <w:t>of Horse Fair awards to be done no later than Ap</w:t>
      </w:r>
      <w:r w:rsidR="00F1261C">
        <w:rPr>
          <w:rFonts w:asciiTheme="majorHAnsi" w:hAnsiTheme="majorHAnsi" w:cs="Arial"/>
        </w:rPr>
        <w:t>ril 2017, so the EPDC</w:t>
      </w:r>
      <w:r w:rsidR="00360DE1">
        <w:rPr>
          <w:rFonts w:asciiTheme="majorHAnsi" w:hAnsiTheme="majorHAnsi" w:cs="Arial"/>
        </w:rPr>
        <w:t xml:space="preserve"> budget reflects the purchase of awards during the same project year as earned and received. </w:t>
      </w:r>
    </w:p>
    <w:p w14:paraId="4FCCBEBB" w14:textId="77777777" w:rsidR="00A37FB5" w:rsidRDefault="00A37FB5" w:rsidP="008379E3">
      <w:pPr>
        <w:widowControl w:val="0"/>
        <w:autoSpaceDE w:val="0"/>
        <w:autoSpaceDN w:val="0"/>
        <w:adjustRightInd w:val="0"/>
        <w:ind w:left="720"/>
        <w:rPr>
          <w:rFonts w:asciiTheme="majorHAnsi" w:hAnsiTheme="majorHAnsi" w:cs="Arial"/>
        </w:rPr>
      </w:pPr>
    </w:p>
    <w:p w14:paraId="77B7221E" w14:textId="77777777" w:rsidR="00CB4C16" w:rsidRPr="00480629" w:rsidRDefault="00CB4C16" w:rsidP="008379E3">
      <w:pPr>
        <w:widowControl w:val="0"/>
        <w:autoSpaceDE w:val="0"/>
        <w:autoSpaceDN w:val="0"/>
        <w:adjustRightInd w:val="0"/>
        <w:ind w:left="720"/>
        <w:rPr>
          <w:rFonts w:asciiTheme="majorHAnsi" w:hAnsiTheme="majorHAnsi" w:cs="Arial"/>
        </w:rPr>
      </w:pPr>
    </w:p>
    <w:p w14:paraId="50E98F85" w14:textId="0758A5E6" w:rsidR="001F02FC" w:rsidRDefault="00E97C9A">
      <w:pPr>
        <w:rPr>
          <w:rFonts w:asciiTheme="majorHAnsi" w:hAnsiTheme="majorHAnsi" w:cs="Arial"/>
          <w:color w:val="000000"/>
        </w:rPr>
      </w:pPr>
      <w:r>
        <w:rPr>
          <w:rFonts w:asciiTheme="majorHAnsi" w:hAnsiTheme="majorHAnsi" w:cs="Arial"/>
          <w:color w:val="000000"/>
        </w:rPr>
        <w:t xml:space="preserve">12. </w:t>
      </w:r>
      <w:r w:rsidR="001E42EF" w:rsidRPr="00480629">
        <w:rPr>
          <w:rFonts w:asciiTheme="majorHAnsi" w:hAnsiTheme="majorHAnsi" w:cs="Arial"/>
          <w:color w:val="000000"/>
        </w:rPr>
        <w:t xml:space="preserve"> Adjournment</w:t>
      </w:r>
      <w:r w:rsidR="00F1261C">
        <w:rPr>
          <w:rFonts w:asciiTheme="majorHAnsi" w:hAnsiTheme="majorHAnsi" w:cs="Arial"/>
          <w:color w:val="000000"/>
        </w:rPr>
        <w:t>: 7:50</w:t>
      </w:r>
      <w:r w:rsidR="00A37FB5">
        <w:rPr>
          <w:rFonts w:asciiTheme="majorHAnsi" w:hAnsiTheme="majorHAnsi" w:cs="Arial"/>
          <w:color w:val="000000"/>
        </w:rPr>
        <w:t xml:space="preserve"> </w:t>
      </w:r>
    </w:p>
    <w:p w14:paraId="3AAFCE55" w14:textId="77777777" w:rsidR="00AD14CF" w:rsidRPr="00480629" w:rsidRDefault="00AD14CF">
      <w:pPr>
        <w:rPr>
          <w:rFonts w:asciiTheme="majorHAnsi" w:hAnsiTheme="majorHAnsi" w:cs="Arial"/>
          <w:color w:val="000000"/>
        </w:rPr>
      </w:pPr>
    </w:p>
    <w:p w14:paraId="6A051B47" w14:textId="77777777" w:rsidR="00517168" w:rsidRPr="00480629" w:rsidRDefault="00517168">
      <w:pPr>
        <w:rPr>
          <w:rFonts w:asciiTheme="majorHAnsi" w:hAnsiTheme="majorHAnsi" w:cs="Arial"/>
          <w:color w:val="000000"/>
        </w:rPr>
      </w:pPr>
    </w:p>
    <w:p w14:paraId="429C3BA6" w14:textId="61CBD280" w:rsidR="00517168" w:rsidRPr="00480629" w:rsidRDefault="00817C8A" w:rsidP="00517168">
      <w:pPr>
        <w:jc w:val="center"/>
        <w:rPr>
          <w:rFonts w:ascii="Arial" w:hAnsi="Arial" w:cs="Arial"/>
          <w:color w:val="000000"/>
        </w:rPr>
      </w:pPr>
      <w:r>
        <w:rPr>
          <w:rFonts w:ascii="Arial" w:hAnsi="Arial" w:cs="Arial"/>
          <w:color w:val="000000"/>
        </w:rPr>
        <w:t>2016-2017</w:t>
      </w:r>
      <w:r w:rsidR="00517168" w:rsidRPr="00480629">
        <w:rPr>
          <w:rFonts w:ascii="Arial" w:hAnsi="Arial" w:cs="Arial"/>
          <w:color w:val="000000"/>
        </w:rPr>
        <w:t xml:space="preserve"> EPDC events</w:t>
      </w:r>
    </w:p>
    <w:p w14:paraId="7EA92CE3" w14:textId="75126DDA" w:rsidR="00517168" w:rsidRDefault="003A1A19" w:rsidP="00517168">
      <w:pPr>
        <w:jc w:val="center"/>
        <w:rPr>
          <w:rFonts w:ascii="Arial" w:hAnsi="Arial" w:cs="Arial"/>
          <w:color w:val="000000"/>
        </w:rPr>
      </w:pPr>
      <w:r>
        <w:rPr>
          <w:rFonts w:ascii="Arial" w:hAnsi="Arial" w:cs="Arial"/>
          <w:color w:val="000000"/>
        </w:rPr>
        <w:t>October 23rd</w:t>
      </w:r>
      <w:r w:rsidR="00517168" w:rsidRPr="00480629">
        <w:rPr>
          <w:rFonts w:ascii="Arial" w:hAnsi="Arial" w:cs="Arial"/>
          <w:color w:val="000000"/>
        </w:rPr>
        <w:t xml:space="preserve"> Play Day @ Conejo Creek Equestrain Park </w:t>
      </w:r>
      <w:r w:rsidR="00AD14CF">
        <w:rPr>
          <w:rFonts w:ascii="Arial" w:hAnsi="Arial" w:cs="Arial"/>
          <w:color w:val="000000"/>
        </w:rPr>
        <w:t xml:space="preserve">hosted by Santa Rosa Valley </w:t>
      </w:r>
    </w:p>
    <w:p w14:paraId="60F4534D" w14:textId="7482DCF7" w:rsidR="00517168" w:rsidRPr="00536D60" w:rsidRDefault="003A1A19" w:rsidP="00517168">
      <w:pPr>
        <w:jc w:val="center"/>
        <w:rPr>
          <w:rFonts w:ascii="Arial" w:hAnsi="Arial" w:cs="Arial"/>
          <w:color w:val="000000"/>
        </w:rPr>
      </w:pPr>
      <w:r>
        <w:rPr>
          <w:rFonts w:ascii="Arial" w:hAnsi="Arial" w:cs="Arial"/>
          <w:color w:val="000000"/>
        </w:rPr>
        <w:t>June 11th</w:t>
      </w:r>
      <w:r w:rsidR="0020005E" w:rsidRPr="0020005E">
        <w:rPr>
          <w:rFonts w:ascii="Arial" w:hAnsi="Arial" w:cs="Arial"/>
          <w:color w:val="000000"/>
          <w:vertAlign w:val="superscript"/>
        </w:rPr>
        <w:t>th</w:t>
      </w:r>
      <w:r w:rsidR="0020005E">
        <w:rPr>
          <w:rFonts w:ascii="Arial" w:hAnsi="Arial" w:cs="Arial"/>
          <w:color w:val="000000"/>
        </w:rPr>
        <w:t xml:space="preserve"> Field Day @ Conejo Creek Equestrain Park</w:t>
      </w:r>
      <w:r w:rsidR="00AD14CF">
        <w:rPr>
          <w:rFonts w:ascii="Arial" w:hAnsi="Arial" w:cs="Arial"/>
          <w:color w:val="000000"/>
        </w:rPr>
        <w:t xml:space="preserve"> hosted by Santa Rosa Valley </w:t>
      </w:r>
    </w:p>
    <w:sectPr w:rsidR="00517168" w:rsidRPr="00536D60" w:rsidSect="00536D6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C4221" w14:textId="77777777" w:rsidR="0023230D" w:rsidRDefault="0023230D" w:rsidP="0054455D">
      <w:r>
        <w:separator/>
      </w:r>
    </w:p>
  </w:endnote>
  <w:endnote w:type="continuationSeparator" w:id="0">
    <w:p w14:paraId="75BDF2DD" w14:textId="77777777" w:rsidR="0023230D" w:rsidRDefault="0023230D" w:rsidP="0054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4A3EB" w14:textId="77777777" w:rsidR="0023230D" w:rsidRDefault="0023230D" w:rsidP="0054455D">
      <w:r>
        <w:separator/>
      </w:r>
    </w:p>
  </w:footnote>
  <w:footnote w:type="continuationSeparator" w:id="0">
    <w:p w14:paraId="3BB935AC" w14:textId="77777777" w:rsidR="0023230D" w:rsidRDefault="0023230D" w:rsidP="00544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49A4"/>
    <w:multiLevelType w:val="hybridMultilevel"/>
    <w:tmpl w:val="58761FAA"/>
    <w:lvl w:ilvl="0" w:tplc="8E280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F42C7"/>
    <w:multiLevelType w:val="hybridMultilevel"/>
    <w:tmpl w:val="FCC22C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A34319"/>
    <w:multiLevelType w:val="hybridMultilevel"/>
    <w:tmpl w:val="04E03D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E07ADD"/>
    <w:multiLevelType w:val="hybridMultilevel"/>
    <w:tmpl w:val="56660D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0A33D3"/>
    <w:multiLevelType w:val="hybridMultilevel"/>
    <w:tmpl w:val="BF8CDCA8"/>
    <w:lvl w:ilvl="0" w:tplc="8E280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16285A"/>
    <w:multiLevelType w:val="hybridMultilevel"/>
    <w:tmpl w:val="9A7C0F30"/>
    <w:lvl w:ilvl="0" w:tplc="8E2800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77805"/>
    <w:multiLevelType w:val="hybridMultilevel"/>
    <w:tmpl w:val="87B0F71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F2"/>
    <w:rsid w:val="00004699"/>
    <w:rsid w:val="000518BB"/>
    <w:rsid w:val="00061658"/>
    <w:rsid w:val="00092265"/>
    <w:rsid w:val="00153432"/>
    <w:rsid w:val="0015620D"/>
    <w:rsid w:val="001A3F9C"/>
    <w:rsid w:val="001A4544"/>
    <w:rsid w:val="001E42EF"/>
    <w:rsid w:val="001F02FC"/>
    <w:rsid w:val="0020005E"/>
    <w:rsid w:val="0023230D"/>
    <w:rsid w:val="00262DF1"/>
    <w:rsid w:val="002A2532"/>
    <w:rsid w:val="002A4178"/>
    <w:rsid w:val="00303C4E"/>
    <w:rsid w:val="00315325"/>
    <w:rsid w:val="00316941"/>
    <w:rsid w:val="00360DE1"/>
    <w:rsid w:val="0036618E"/>
    <w:rsid w:val="00391CF0"/>
    <w:rsid w:val="0039526A"/>
    <w:rsid w:val="003A1A19"/>
    <w:rsid w:val="00480629"/>
    <w:rsid w:val="004A0ABC"/>
    <w:rsid w:val="004B1F5D"/>
    <w:rsid w:val="004C620B"/>
    <w:rsid w:val="004E17B8"/>
    <w:rsid w:val="004F09E7"/>
    <w:rsid w:val="004F4123"/>
    <w:rsid w:val="005049F2"/>
    <w:rsid w:val="00512BE8"/>
    <w:rsid w:val="00517168"/>
    <w:rsid w:val="00536D60"/>
    <w:rsid w:val="0054455D"/>
    <w:rsid w:val="005B5420"/>
    <w:rsid w:val="005E3A49"/>
    <w:rsid w:val="00604FC7"/>
    <w:rsid w:val="006073ED"/>
    <w:rsid w:val="00617578"/>
    <w:rsid w:val="00673BC8"/>
    <w:rsid w:val="007164F9"/>
    <w:rsid w:val="00793A52"/>
    <w:rsid w:val="007F1A0F"/>
    <w:rsid w:val="00817C8A"/>
    <w:rsid w:val="00835CF0"/>
    <w:rsid w:val="008379E3"/>
    <w:rsid w:val="008405A1"/>
    <w:rsid w:val="00840D40"/>
    <w:rsid w:val="00877D0E"/>
    <w:rsid w:val="008D5F15"/>
    <w:rsid w:val="009F74A8"/>
    <w:rsid w:val="00A1395A"/>
    <w:rsid w:val="00A37FB5"/>
    <w:rsid w:val="00A977D4"/>
    <w:rsid w:val="00AD14CF"/>
    <w:rsid w:val="00B21059"/>
    <w:rsid w:val="00B801CA"/>
    <w:rsid w:val="00B821FA"/>
    <w:rsid w:val="00B87C78"/>
    <w:rsid w:val="00BD1816"/>
    <w:rsid w:val="00C41151"/>
    <w:rsid w:val="00C73082"/>
    <w:rsid w:val="00CB4C16"/>
    <w:rsid w:val="00DB0A38"/>
    <w:rsid w:val="00DD55F2"/>
    <w:rsid w:val="00DF0184"/>
    <w:rsid w:val="00E80E76"/>
    <w:rsid w:val="00E97C9A"/>
    <w:rsid w:val="00EE580D"/>
    <w:rsid w:val="00F1261C"/>
    <w:rsid w:val="00F20F29"/>
    <w:rsid w:val="00F649FC"/>
    <w:rsid w:val="00FA318A"/>
    <w:rsid w:val="00FD2B84"/>
    <w:rsid w:val="00FD7B9B"/>
    <w:rsid w:val="00FE7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BF5F0"/>
  <w15:docId w15:val="{7D8EAC13-5142-4D75-8CC7-BD68D80A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8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55D"/>
    <w:pPr>
      <w:tabs>
        <w:tab w:val="center" w:pos="4320"/>
        <w:tab w:val="right" w:pos="8640"/>
      </w:tabs>
    </w:pPr>
  </w:style>
  <w:style w:type="character" w:customStyle="1" w:styleId="HeaderChar">
    <w:name w:val="Header Char"/>
    <w:basedOn w:val="DefaultParagraphFont"/>
    <w:link w:val="Header"/>
    <w:uiPriority w:val="99"/>
    <w:rsid w:val="0054455D"/>
    <w:rPr>
      <w:sz w:val="24"/>
      <w:szCs w:val="24"/>
    </w:rPr>
  </w:style>
  <w:style w:type="paragraph" w:styleId="Footer">
    <w:name w:val="footer"/>
    <w:basedOn w:val="Normal"/>
    <w:link w:val="FooterChar"/>
    <w:uiPriority w:val="99"/>
    <w:unhideWhenUsed/>
    <w:rsid w:val="0054455D"/>
    <w:pPr>
      <w:tabs>
        <w:tab w:val="center" w:pos="4320"/>
        <w:tab w:val="right" w:pos="8640"/>
      </w:tabs>
    </w:pPr>
  </w:style>
  <w:style w:type="character" w:customStyle="1" w:styleId="FooterChar">
    <w:name w:val="Footer Char"/>
    <w:basedOn w:val="DefaultParagraphFont"/>
    <w:link w:val="Footer"/>
    <w:uiPriority w:val="99"/>
    <w:rsid w:val="0054455D"/>
    <w:rPr>
      <w:sz w:val="24"/>
      <w:szCs w:val="24"/>
    </w:rPr>
  </w:style>
  <w:style w:type="paragraph" w:styleId="ListParagraph">
    <w:name w:val="List Paragraph"/>
    <w:basedOn w:val="Normal"/>
    <w:uiPriority w:val="34"/>
    <w:qFormat/>
    <w:rsid w:val="00544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196614">
      <w:marLeft w:val="0"/>
      <w:marRight w:val="0"/>
      <w:marTop w:val="0"/>
      <w:marBottom w:val="0"/>
      <w:divBdr>
        <w:top w:val="none" w:sz="0" w:space="0" w:color="auto"/>
        <w:left w:val="none" w:sz="0" w:space="0" w:color="auto"/>
        <w:bottom w:val="none" w:sz="0" w:space="0" w:color="auto"/>
        <w:right w:val="none" w:sz="0" w:space="0" w:color="auto"/>
      </w:divBdr>
      <w:divsChild>
        <w:div w:id="712196615">
          <w:marLeft w:val="0"/>
          <w:marRight w:val="0"/>
          <w:marTop w:val="0"/>
          <w:marBottom w:val="0"/>
          <w:divBdr>
            <w:top w:val="none" w:sz="0" w:space="0" w:color="auto"/>
            <w:left w:val="none" w:sz="0" w:space="0" w:color="auto"/>
            <w:bottom w:val="none" w:sz="0" w:space="0" w:color="auto"/>
            <w:right w:val="none" w:sz="0" w:space="0" w:color="auto"/>
          </w:divBdr>
        </w:div>
        <w:div w:id="712196631">
          <w:marLeft w:val="0"/>
          <w:marRight w:val="0"/>
          <w:marTop w:val="0"/>
          <w:marBottom w:val="0"/>
          <w:divBdr>
            <w:top w:val="none" w:sz="0" w:space="0" w:color="auto"/>
            <w:left w:val="none" w:sz="0" w:space="0" w:color="auto"/>
            <w:bottom w:val="none" w:sz="0" w:space="0" w:color="auto"/>
            <w:right w:val="none" w:sz="0" w:space="0" w:color="auto"/>
          </w:divBdr>
        </w:div>
        <w:div w:id="712196634">
          <w:marLeft w:val="0"/>
          <w:marRight w:val="0"/>
          <w:marTop w:val="0"/>
          <w:marBottom w:val="0"/>
          <w:divBdr>
            <w:top w:val="none" w:sz="0" w:space="0" w:color="auto"/>
            <w:left w:val="none" w:sz="0" w:space="0" w:color="auto"/>
            <w:bottom w:val="none" w:sz="0" w:space="0" w:color="auto"/>
            <w:right w:val="none" w:sz="0" w:space="0" w:color="auto"/>
          </w:divBdr>
        </w:div>
        <w:div w:id="712196635">
          <w:marLeft w:val="0"/>
          <w:marRight w:val="0"/>
          <w:marTop w:val="0"/>
          <w:marBottom w:val="0"/>
          <w:divBdr>
            <w:top w:val="none" w:sz="0" w:space="0" w:color="auto"/>
            <w:left w:val="none" w:sz="0" w:space="0" w:color="auto"/>
            <w:bottom w:val="none" w:sz="0" w:space="0" w:color="auto"/>
            <w:right w:val="none" w:sz="0" w:space="0" w:color="auto"/>
          </w:divBdr>
          <w:divsChild>
            <w:div w:id="712196618">
              <w:marLeft w:val="0"/>
              <w:marRight w:val="0"/>
              <w:marTop w:val="0"/>
              <w:marBottom w:val="0"/>
              <w:divBdr>
                <w:top w:val="none" w:sz="0" w:space="0" w:color="auto"/>
                <w:left w:val="none" w:sz="0" w:space="0" w:color="auto"/>
                <w:bottom w:val="none" w:sz="0" w:space="0" w:color="auto"/>
                <w:right w:val="none" w:sz="0" w:space="0" w:color="auto"/>
              </w:divBdr>
              <w:divsChild>
                <w:div w:id="712196636">
                  <w:marLeft w:val="0"/>
                  <w:marRight w:val="0"/>
                  <w:marTop w:val="0"/>
                  <w:marBottom w:val="0"/>
                  <w:divBdr>
                    <w:top w:val="none" w:sz="0" w:space="0" w:color="auto"/>
                    <w:left w:val="none" w:sz="0" w:space="0" w:color="auto"/>
                    <w:bottom w:val="none" w:sz="0" w:space="0" w:color="auto"/>
                    <w:right w:val="none" w:sz="0" w:space="0" w:color="auto"/>
                  </w:divBdr>
                  <w:divsChild>
                    <w:div w:id="712196628">
                      <w:marLeft w:val="0"/>
                      <w:marRight w:val="0"/>
                      <w:marTop w:val="0"/>
                      <w:marBottom w:val="0"/>
                      <w:divBdr>
                        <w:top w:val="none" w:sz="0" w:space="0" w:color="auto"/>
                        <w:left w:val="none" w:sz="0" w:space="0" w:color="auto"/>
                        <w:bottom w:val="none" w:sz="0" w:space="0" w:color="auto"/>
                        <w:right w:val="none" w:sz="0" w:space="0" w:color="auto"/>
                      </w:divBdr>
                      <w:divsChild>
                        <w:div w:id="712196606">
                          <w:marLeft w:val="0"/>
                          <w:marRight w:val="0"/>
                          <w:marTop w:val="0"/>
                          <w:marBottom w:val="0"/>
                          <w:divBdr>
                            <w:top w:val="none" w:sz="0" w:space="0" w:color="auto"/>
                            <w:left w:val="none" w:sz="0" w:space="0" w:color="auto"/>
                            <w:bottom w:val="none" w:sz="0" w:space="0" w:color="auto"/>
                            <w:right w:val="none" w:sz="0" w:space="0" w:color="auto"/>
                          </w:divBdr>
                        </w:div>
                        <w:div w:id="712196607">
                          <w:marLeft w:val="0"/>
                          <w:marRight w:val="0"/>
                          <w:marTop w:val="0"/>
                          <w:marBottom w:val="0"/>
                          <w:divBdr>
                            <w:top w:val="none" w:sz="0" w:space="0" w:color="auto"/>
                            <w:left w:val="none" w:sz="0" w:space="0" w:color="auto"/>
                            <w:bottom w:val="none" w:sz="0" w:space="0" w:color="auto"/>
                            <w:right w:val="none" w:sz="0" w:space="0" w:color="auto"/>
                          </w:divBdr>
                        </w:div>
                        <w:div w:id="712196608">
                          <w:marLeft w:val="0"/>
                          <w:marRight w:val="0"/>
                          <w:marTop w:val="0"/>
                          <w:marBottom w:val="0"/>
                          <w:divBdr>
                            <w:top w:val="none" w:sz="0" w:space="0" w:color="auto"/>
                            <w:left w:val="none" w:sz="0" w:space="0" w:color="auto"/>
                            <w:bottom w:val="none" w:sz="0" w:space="0" w:color="auto"/>
                            <w:right w:val="none" w:sz="0" w:space="0" w:color="auto"/>
                          </w:divBdr>
                        </w:div>
                        <w:div w:id="712196609">
                          <w:marLeft w:val="0"/>
                          <w:marRight w:val="0"/>
                          <w:marTop w:val="0"/>
                          <w:marBottom w:val="0"/>
                          <w:divBdr>
                            <w:top w:val="none" w:sz="0" w:space="0" w:color="auto"/>
                            <w:left w:val="none" w:sz="0" w:space="0" w:color="auto"/>
                            <w:bottom w:val="none" w:sz="0" w:space="0" w:color="auto"/>
                            <w:right w:val="none" w:sz="0" w:space="0" w:color="auto"/>
                          </w:divBdr>
                        </w:div>
                        <w:div w:id="712196610">
                          <w:marLeft w:val="0"/>
                          <w:marRight w:val="0"/>
                          <w:marTop w:val="0"/>
                          <w:marBottom w:val="0"/>
                          <w:divBdr>
                            <w:top w:val="none" w:sz="0" w:space="0" w:color="auto"/>
                            <w:left w:val="none" w:sz="0" w:space="0" w:color="auto"/>
                            <w:bottom w:val="none" w:sz="0" w:space="0" w:color="auto"/>
                            <w:right w:val="none" w:sz="0" w:space="0" w:color="auto"/>
                          </w:divBdr>
                        </w:div>
                        <w:div w:id="712196611">
                          <w:marLeft w:val="0"/>
                          <w:marRight w:val="0"/>
                          <w:marTop w:val="0"/>
                          <w:marBottom w:val="0"/>
                          <w:divBdr>
                            <w:top w:val="none" w:sz="0" w:space="0" w:color="auto"/>
                            <w:left w:val="none" w:sz="0" w:space="0" w:color="auto"/>
                            <w:bottom w:val="none" w:sz="0" w:space="0" w:color="auto"/>
                            <w:right w:val="none" w:sz="0" w:space="0" w:color="auto"/>
                          </w:divBdr>
                        </w:div>
                        <w:div w:id="712196612">
                          <w:marLeft w:val="0"/>
                          <w:marRight w:val="0"/>
                          <w:marTop w:val="0"/>
                          <w:marBottom w:val="0"/>
                          <w:divBdr>
                            <w:top w:val="none" w:sz="0" w:space="0" w:color="auto"/>
                            <w:left w:val="none" w:sz="0" w:space="0" w:color="auto"/>
                            <w:bottom w:val="none" w:sz="0" w:space="0" w:color="auto"/>
                            <w:right w:val="none" w:sz="0" w:space="0" w:color="auto"/>
                          </w:divBdr>
                        </w:div>
                        <w:div w:id="712196613">
                          <w:marLeft w:val="0"/>
                          <w:marRight w:val="0"/>
                          <w:marTop w:val="0"/>
                          <w:marBottom w:val="0"/>
                          <w:divBdr>
                            <w:top w:val="none" w:sz="0" w:space="0" w:color="auto"/>
                            <w:left w:val="none" w:sz="0" w:space="0" w:color="auto"/>
                            <w:bottom w:val="none" w:sz="0" w:space="0" w:color="auto"/>
                            <w:right w:val="none" w:sz="0" w:space="0" w:color="auto"/>
                          </w:divBdr>
                        </w:div>
                        <w:div w:id="712196616">
                          <w:marLeft w:val="0"/>
                          <w:marRight w:val="0"/>
                          <w:marTop w:val="0"/>
                          <w:marBottom w:val="0"/>
                          <w:divBdr>
                            <w:top w:val="none" w:sz="0" w:space="0" w:color="auto"/>
                            <w:left w:val="none" w:sz="0" w:space="0" w:color="auto"/>
                            <w:bottom w:val="none" w:sz="0" w:space="0" w:color="auto"/>
                            <w:right w:val="none" w:sz="0" w:space="0" w:color="auto"/>
                          </w:divBdr>
                        </w:div>
                        <w:div w:id="712196617">
                          <w:marLeft w:val="0"/>
                          <w:marRight w:val="0"/>
                          <w:marTop w:val="0"/>
                          <w:marBottom w:val="0"/>
                          <w:divBdr>
                            <w:top w:val="none" w:sz="0" w:space="0" w:color="auto"/>
                            <w:left w:val="none" w:sz="0" w:space="0" w:color="auto"/>
                            <w:bottom w:val="none" w:sz="0" w:space="0" w:color="auto"/>
                            <w:right w:val="none" w:sz="0" w:space="0" w:color="auto"/>
                          </w:divBdr>
                        </w:div>
                        <w:div w:id="712196619">
                          <w:marLeft w:val="0"/>
                          <w:marRight w:val="0"/>
                          <w:marTop w:val="0"/>
                          <w:marBottom w:val="0"/>
                          <w:divBdr>
                            <w:top w:val="none" w:sz="0" w:space="0" w:color="auto"/>
                            <w:left w:val="none" w:sz="0" w:space="0" w:color="auto"/>
                            <w:bottom w:val="none" w:sz="0" w:space="0" w:color="auto"/>
                            <w:right w:val="none" w:sz="0" w:space="0" w:color="auto"/>
                          </w:divBdr>
                        </w:div>
                        <w:div w:id="712196620">
                          <w:marLeft w:val="0"/>
                          <w:marRight w:val="0"/>
                          <w:marTop w:val="0"/>
                          <w:marBottom w:val="0"/>
                          <w:divBdr>
                            <w:top w:val="none" w:sz="0" w:space="0" w:color="auto"/>
                            <w:left w:val="none" w:sz="0" w:space="0" w:color="auto"/>
                            <w:bottom w:val="none" w:sz="0" w:space="0" w:color="auto"/>
                            <w:right w:val="none" w:sz="0" w:space="0" w:color="auto"/>
                          </w:divBdr>
                        </w:div>
                        <w:div w:id="712196621">
                          <w:marLeft w:val="0"/>
                          <w:marRight w:val="0"/>
                          <w:marTop w:val="0"/>
                          <w:marBottom w:val="0"/>
                          <w:divBdr>
                            <w:top w:val="none" w:sz="0" w:space="0" w:color="auto"/>
                            <w:left w:val="none" w:sz="0" w:space="0" w:color="auto"/>
                            <w:bottom w:val="none" w:sz="0" w:space="0" w:color="auto"/>
                            <w:right w:val="none" w:sz="0" w:space="0" w:color="auto"/>
                          </w:divBdr>
                        </w:div>
                        <w:div w:id="712196622">
                          <w:marLeft w:val="0"/>
                          <w:marRight w:val="0"/>
                          <w:marTop w:val="0"/>
                          <w:marBottom w:val="0"/>
                          <w:divBdr>
                            <w:top w:val="none" w:sz="0" w:space="0" w:color="auto"/>
                            <w:left w:val="none" w:sz="0" w:space="0" w:color="auto"/>
                            <w:bottom w:val="none" w:sz="0" w:space="0" w:color="auto"/>
                            <w:right w:val="none" w:sz="0" w:space="0" w:color="auto"/>
                          </w:divBdr>
                        </w:div>
                        <w:div w:id="712196623">
                          <w:marLeft w:val="0"/>
                          <w:marRight w:val="0"/>
                          <w:marTop w:val="0"/>
                          <w:marBottom w:val="0"/>
                          <w:divBdr>
                            <w:top w:val="none" w:sz="0" w:space="0" w:color="auto"/>
                            <w:left w:val="none" w:sz="0" w:space="0" w:color="auto"/>
                            <w:bottom w:val="none" w:sz="0" w:space="0" w:color="auto"/>
                            <w:right w:val="none" w:sz="0" w:space="0" w:color="auto"/>
                          </w:divBdr>
                        </w:div>
                        <w:div w:id="712196624">
                          <w:marLeft w:val="0"/>
                          <w:marRight w:val="0"/>
                          <w:marTop w:val="0"/>
                          <w:marBottom w:val="0"/>
                          <w:divBdr>
                            <w:top w:val="none" w:sz="0" w:space="0" w:color="auto"/>
                            <w:left w:val="none" w:sz="0" w:space="0" w:color="auto"/>
                            <w:bottom w:val="none" w:sz="0" w:space="0" w:color="auto"/>
                            <w:right w:val="none" w:sz="0" w:space="0" w:color="auto"/>
                          </w:divBdr>
                        </w:div>
                        <w:div w:id="712196625">
                          <w:marLeft w:val="0"/>
                          <w:marRight w:val="0"/>
                          <w:marTop w:val="0"/>
                          <w:marBottom w:val="0"/>
                          <w:divBdr>
                            <w:top w:val="none" w:sz="0" w:space="0" w:color="auto"/>
                            <w:left w:val="none" w:sz="0" w:space="0" w:color="auto"/>
                            <w:bottom w:val="none" w:sz="0" w:space="0" w:color="auto"/>
                            <w:right w:val="none" w:sz="0" w:space="0" w:color="auto"/>
                          </w:divBdr>
                        </w:div>
                        <w:div w:id="712196627">
                          <w:marLeft w:val="0"/>
                          <w:marRight w:val="0"/>
                          <w:marTop w:val="0"/>
                          <w:marBottom w:val="0"/>
                          <w:divBdr>
                            <w:top w:val="none" w:sz="0" w:space="0" w:color="auto"/>
                            <w:left w:val="none" w:sz="0" w:space="0" w:color="auto"/>
                            <w:bottom w:val="none" w:sz="0" w:space="0" w:color="auto"/>
                            <w:right w:val="none" w:sz="0" w:space="0" w:color="auto"/>
                          </w:divBdr>
                        </w:div>
                        <w:div w:id="712196629">
                          <w:marLeft w:val="0"/>
                          <w:marRight w:val="0"/>
                          <w:marTop w:val="0"/>
                          <w:marBottom w:val="0"/>
                          <w:divBdr>
                            <w:top w:val="none" w:sz="0" w:space="0" w:color="auto"/>
                            <w:left w:val="none" w:sz="0" w:space="0" w:color="auto"/>
                            <w:bottom w:val="none" w:sz="0" w:space="0" w:color="auto"/>
                            <w:right w:val="none" w:sz="0" w:space="0" w:color="auto"/>
                          </w:divBdr>
                        </w:div>
                        <w:div w:id="712196630">
                          <w:marLeft w:val="0"/>
                          <w:marRight w:val="0"/>
                          <w:marTop w:val="0"/>
                          <w:marBottom w:val="0"/>
                          <w:divBdr>
                            <w:top w:val="none" w:sz="0" w:space="0" w:color="auto"/>
                            <w:left w:val="none" w:sz="0" w:space="0" w:color="auto"/>
                            <w:bottom w:val="none" w:sz="0" w:space="0" w:color="auto"/>
                            <w:right w:val="none" w:sz="0" w:space="0" w:color="auto"/>
                          </w:divBdr>
                        </w:div>
                        <w:div w:id="712196632">
                          <w:marLeft w:val="0"/>
                          <w:marRight w:val="0"/>
                          <w:marTop w:val="0"/>
                          <w:marBottom w:val="0"/>
                          <w:divBdr>
                            <w:top w:val="none" w:sz="0" w:space="0" w:color="auto"/>
                            <w:left w:val="none" w:sz="0" w:space="0" w:color="auto"/>
                            <w:bottom w:val="none" w:sz="0" w:space="0" w:color="auto"/>
                            <w:right w:val="none" w:sz="0" w:space="0" w:color="auto"/>
                          </w:divBdr>
                        </w:div>
                        <w:div w:id="7121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9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8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Ventura County EPDC Meeting Agenda</vt:lpstr>
    </vt:vector>
  </TitlesOfParts>
  <Company>IMAX Corporation</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County EPDC Meeting Agenda</dc:title>
  <dc:subject/>
  <dc:creator>Therese</dc:creator>
  <cp:keywords/>
  <dc:description/>
  <cp:lastModifiedBy>Susana</cp:lastModifiedBy>
  <cp:revision>2</cp:revision>
  <cp:lastPrinted>2016-01-19T02:59:00Z</cp:lastPrinted>
  <dcterms:created xsi:type="dcterms:W3CDTF">2016-09-21T22:49:00Z</dcterms:created>
  <dcterms:modified xsi:type="dcterms:W3CDTF">2016-09-21T22:49:00Z</dcterms:modified>
</cp:coreProperties>
</file>